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D" w:rsidRPr="00430F77" w:rsidRDefault="006F3AAD" w:rsidP="00430F77">
      <w:pPr>
        <w:autoSpaceDE w:val="0"/>
        <w:autoSpaceDN w:val="0"/>
        <w:spacing w:before="672" w:after="0" w:line="230" w:lineRule="auto"/>
        <w:ind w:right="1974"/>
        <w:rPr>
          <w:lang w:val="ru-RU"/>
        </w:rPr>
        <w:sectPr w:rsidR="006F3AAD" w:rsidRPr="00430F77">
          <w:pgSz w:w="11900" w:h="16840"/>
          <w:pgMar w:top="298" w:right="1440" w:bottom="1440" w:left="738" w:header="720" w:footer="720" w:gutter="0"/>
          <w:cols w:space="720" w:equalWidth="0">
            <w:col w:w="9722" w:space="0"/>
          </w:cols>
          <w:docGrid w:linePitch="360"/>
        </w:sect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35871" w:rsidRPr="006F3AAD" w:rsidRDefault="00D67234">
      <w:pPr>
        <w:autoSpaceDE w:val="0"/>
        <w:autoSpaceDN w:val="0"/>
        <w:spacing w:before="346" w:after="0" w:line="288" w:lineRule="auto"/>
        <w:ind w:firstLine="180"/>
        <w:rPr>
          <w:lang w:val="ru-RU"/>
        </w:rPr>
      </w:pP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Минобрнауки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мая 2021 г.№ 287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от 9 апреля 2016 г. № 637-р).</w:t>
      </w:r>
    </w:p>
    <w:p w:rsidR="00935871" w:rsidRPr="006F3AAD" w:rsidRDefault="00D67234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935871" w:rsidRPr="006F3AAD" w:rsidRDefault="00D67234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935871" w:rsidRPr="006F3AAD" w:rsidRDefault="00D67234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   Содержание программы по родной русской литературе не включает произведения,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81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«Россия — родина моя»;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«Русские традиции»;</w:t>
      </w:r>
    </w:p>
    <w:p w:rsidR="00935871" w:rsidRPr="006F3AAD" w:rsidRDefault="00D6723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«Русский характер — русская душа».</w:t>
      </w:r>
    </w:p>
    <w:p w:rsidR="00935871" w:rsidRPr="006F3AAD" w:rsidRDefault="00D67234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935871" w:rsidRPr="006F3AAD" w:rsidRDefault="00D67234">
      <w:pPr>
        <w:autoSpaceDE w:val="0"/>
        <w:autoSpaceDN w:val="0"/>
        <w:spacing w:before="70" w:after="0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935871" w:rsidRPr="006F3AAD" w:rsidRDefault="00D67234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935871" w:rsidRPr="006F3AAD" w:rsidRDefault="00D6723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935871" w:rsidRPr="006F3AAD" w:rsidRDefault="00D67234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сств в р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усской культуре). 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935871" w:rsidRPr="006F3AAD" w:rsidRDefault="00D6723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708" w:bottom="348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35871" w:rsidRPr="006F3AAD" w:rsidRDefault="00D67234">
      <w:pPr>
        <w:autoSpaceDE w:val="0"/>
        <w:autoSpaceDN w:val="0"/>
        <w:spacing w:before="190" w:after="0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35871" w:rsidRPr="006F3AAD" w:rsidRDefault="00D67234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935871" w:rsidRPr="006F3AAD" w:rsidRDefault="00D67234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935871" w:rsidRPr="006F3AAD" w:rsidRDefault="00D67234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:rsidR="00935871" w:rsidRPr="006F3AAD" w:rsidRDefault="00D67234">
      <w:pPr>
        <w:autoSpaceDE w:val="0"/>
        <w:autoSpaceDN w:val="0"/>
        <w:spacing w:before="166" w:after="0" w:line="271" w:lineRule="auto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 обязательное изучение предмета «Родная литература (русская)» на этапе основного общего образования отводится 170 часов. В 5-9 классах выделяется по 34 часа в год (из расчёта 1 учебный час в неделю).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84" w:bottom="672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35871" w:rsidRPr="006F3AAD" w:rsidRDefault="00D67234">
      <w:pPr>
        <w:autoSpaceDE w:val="0"/>
        <w:autoSpaceDN w:val="0"/>
        <w:spacing w:before="346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35871" w:rsidRPr="006F3AAD" w:rsidRDefault="00D67234">
      <w:pPr>
        <w:autoSpaceDE w:val="0"/>
        <w:autoSpaceDN w:val="0"/>
        <w:spacing w:before="166" w:after="0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</w:p>
    <w:p w:rsidR="00935871" w:rsidRPr="006F3AAD" w:rsidRDefault="00D67234">
      <w:pPr>
        <w:autoSpaceDE w:val="0"/>
        <w:autoSpaceDN w:val="0"/>
        <w:spacing w:before="408" w:after="0" w:line="281" w:lineRule="auto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:rsidR="00935871" w:rsidRPr="006F3AAD" w:rsidRDefault="00D67234">
      <w:pPr>
        <w:autoSpaceDE w:val="0"/>
        <w:autoSpaceDN w:val="0"/>
        <w:spacing w:before="406" w:after="0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лес».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Д.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Телешов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35871" w:rsidRPr="006F3AAD" w:rsidRDefault="00D67234">
      <w:pPr>
        <w:autoSpaceDE w:val="0"/>
        <w:autoSpaceDN w:val="0"/>
        <w:spacing w:before="408" w:after="0"/>
        <w:ind w:right="216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Семейные ценности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(одно произведение по выбору). Например: «Дерево»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«Снежный бык».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Белов.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«Скворцы».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Отечественная война 1812 года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Ф. Н. Глинка «Авангардная песнь», Д. В. Давыдо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Партизан» (отрывок) и др.</w:t>
      </w:r>
    </w:p>
    <w:p w:rsidR="00935871" w:rsidRPr="006F3AAD" w:rsidRDefault="00D67234">
      <w:pPr>
        <w:autoSpaceDE w:val="0"/>
        <w:autoSpaceDN w:val="0"/>
        <w:spacing w:before="406" w:after="0" w:line="262" w:lineRule="auto"/>
        <w:ind w:right="720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Парадоксы русского характера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right="316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«Похождения жука-носорога» (солдатская сказка).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Ю. Я. Яковлев.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«Сыновья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Пешеходова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35871" w:rsidRPr="006F3AAD" w:rsidRDefault="00D67234">
      <w:pPr>
        <w:autoSpaceDE w:val="0"/>
        <w:autoSpaceDN w:val="0"/>
        <w:spacing w:before="406" w:after="0"/>
        <w:ind w:right="532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proofErr w:type="gramStart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Школьные</w:t>
      </w:r>
      <w:proofErr w:type="gramEnd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контрольные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К. И. Чуковский.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«Серебряный герб» (фрагмент).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А.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Гиваргизов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«Контрольный диктант».</w:t>
      </w:r>
    </w:p>
    <w:p w:rsidR="00935871" w:rsidRPr="006F3AAD" w:rsidRDefault="00D67234">
      <w:pPr>
        <w:autoSpaceDE w:val="0"/>
        <w:autoSpaceDN w:val="0"/>
        <w:spacing w:before="406" w:after="0" w:line="278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Родной язык, родная речь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Например:  И.  А.  Бунин «Слово», В. Г.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Гордейчев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«Родная речь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»и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др.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35871" w:rsidRPr="006F3AAD" w:rsidRDefault="00D67234">
      <w:pPr>
        <w:autoSpaceDE w:val="0"/>
        <w:autoSpaceDN w:val="0"/>
        <w:spacing w:before="166" w:after="0"/>
        <w:ind w:right="259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Богатыри и богатырство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Былины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былина по выбору). Например: «Илья Муромец и Святогор».</w:t>
      </w:r>
    </w:p>
    <w:p w:rsidR="00935871" w:rsidRPr="006F3AAD" w:rsidRDefault="00D67234">
      <w:pPr>
        <w:autoSpaceDE w:val="0"/>
        <w:autoSpaceDN w:val="0"/>
        <w:spacing w:before="70" w:after="0" w:line="271" w:lineRule="auto"/>
        <w:ind w:right="2304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Былинные сюжеты и герои в русской литературе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Например: И. А. Бунин «Святогор и Илья».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М. М. Пришвин.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«Певец былин».</w:t>
      </w:r>
    </w:p>
    <w:p w:rsidR="00935871" w:rsidRPr="006F3AAD" w:rsidRDefault="00D67234">
      <w:pPr>
        <w:autoSpaceDE w:val="0"/>
        <w:autoSpaceDN w:val="0"/>
        <w:spacing w:before="406" w:after="0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Север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Г.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Писахов</w:t>
      </w:r>
      <w:proofErr w:type="spellEnd"/>
      <w:proofErr w:type="gram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Ледяна колокольня» (не менее одной главы по выбору, например:«Морожены песни»).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Б. В. Шергин</w:t>
      </w:r>
      <w:proofErr w:type="gram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Поморские были и сказания» (не менее двух глав по выбору, например:«Детство в Архангельске», «Миша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Ласкин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»).</w:t>
      </w:r>
    </w:p>
    <w:p w:rsidR="00935871" w:rsidRPr="006F3AAD" w:rsidRDefault="00D67234">
      <w:pPr>
        <w:autoSpaceDE w:val="0"/>
        <w:autoSpaceDN w:val="0"/>
        <w:spacing w:before="406" w:after="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Зима в русской поэзии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</w:p>
    <w:p w:rsidR="00935871" w:rsidRPr="006F3AAD" w:rsidRDefault="00D67234">
      <w:pPr>
        <w:autoSpaceDE w:val="0"/>
        <w:autoSpaceDN w:val="0"/>
        <w:spacing w:before="72" w:after="0" w:line="262" w:lineRule="auto"/>
        <w:ind w:right="6912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 мотивам русских сказок о зиме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Е. Л. Шварц.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«Два брата».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Масленица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М. Ю. Лермонтов «Посреди небесных тел…», А. Д. Дементьев «Прощёное воскресенье»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«Блины».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Тэффи.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«Блины».</w:t>
      </w:r>
    </w:p>
    <w:p w:rsidR="00935871" w:rsidRPr="006F3AAD" w:rsidRDefault="00D67234">
      <w:pPr>
        <w:autoSpaceDE w:val="0"/>
        <w:autoSpaceDN w:val="0"/>
        <w:spacing w:before="406" w:after="0" w:line="262" w:lineRule="auto"/>
        <w:ind w:right="76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Тепло родного дома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proofErr w:type="gramEnd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сюду родимую Русь узнаю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90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71" w:lineRule="auto"/>
        <w:ind w:right="86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Например: В. А. Рождественский «Русская природа»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«Заботливый цветок».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В. Бондарев.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«Поздним вечером».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Оборона Севастополя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трех). Например: А. Н.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Апухтин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«Солдатская песня о Севастополе», А. А. Фет «Севастопольское братское кладбище», Рюрик Ивнев «Севастополь» и др.</w:t>
      </w:r>
    </w:p>
    <w:p w:rsidR="00935871" w:rsidRPr="006F3AAD" w:rsidRDefault="00D67234">
      <w:pPr>
        <w:autoSpaceDE w:val="0"/>
        <w:autoSpaceDN w:val="0"/>
        <w:spacing w:before="408" w:after="0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Чудеса нужно делать своими руками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Ф. И. Тютчев «Чему бы жизнь нас ни учила…»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С. Лесков.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«Неразменный рубль».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Астафьев.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«Бабушка с малиной».</w:t>
      </w:r>
    </w:p>
    <w:p w:rsidR="00935871" w:rsidRPr="006F3AAD" w:rsidRDefault="00D67234">
      <w:pPr>
        <w:autoSpaceDE w:val="0"/>
        <w:autoSpaceDN w:val="0"/>
        <w:spacing w:before="406" w:after="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Реальность и мечты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Р. П. Погодин.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«Кирпичные острова» (рассказы «Как я с ним познакомился», «Кирпичные острова»).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С. Велтистов.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«Миллион и один день каникул» (один фрагмент по выбору).</w:t>
      </w:r>
    </w:p>
    <w:p w:rsidR="00935871" w:rsidRPr="006F3AAD" w:rsidRDefault="00D67234">
      <w:pPr>
        <w:autoSpaceDE w:val="0"/>
        <w:autoSpaceDN w:val="0"/>
        <w:spacing w:before="406" w:after="0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Н</w:t>
      </w:r>
      <w:proofErr w:type="gramEnd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 русском дышим языке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К. Д. Бальмонт «Русский язык», Ю. П.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Мориц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«Язык обид — язык не русский…» и др.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35871" w:rsidRPr="006F3AAD" w:rsidRDefault="00D67234">
      <w:pPr>
        <w:autoSpaceDE w:val="0"/>
        <w:autoSpaceDN w:val="0"/>
        <w:spacing w:before="166" w:after="0" w:line="281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песни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Исторические и лирические песни (не менее двух). Например: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«На заре то было, братцы, на утренней…», «Ах вы, ветры, ветры буйные…» и др.</w:t>
      </w:r>
      <w:proofErr w:type="gramEnd"/>
    </w:p>
    <w:p w:rsidR="00935871" w:rsidRPr="006F3AAD" w:rsidRDefault="00D67234">
      <w:pPr>
        <w:autoSpaceDE w:val="0"/>
        <w:autoSpaceDN w:val="0"/>
        <w:spacing w:before="72" w:after="0" w:line="262" w:lineRule="auto"/>
        <w:ind w:right="4752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сюжеты и мотивы в русской литературе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«Песни о Стеньке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Разине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 (песня 1).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И. З. Суриков «Я ли в поле да не травушка была…», А. К. Толстой «Моя душа летит приветом…» и др.</w:t>
      </w:r>
    </w:p>
    <w:p w:rsidR="00935871" w:rsidRPr="006F3AAD" w:rsidRDefault="00D67234">
      <w:pPr>
        <w:autoSpaceDE w:val="0"/>
        <w:autoSpaceDN w:val="0"/>
        <w:spacing w:before="406" w:after="0"/>
        <w:ind w:right="18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Сибирский край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Г. Распутин.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«Сибирь, Сибирь…» (одна глава по выбору, например «Тобольск»).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И. Солженицын.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«Колокол Углича».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Русское поле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И. С. Никитин «Поле», И. А. Гофф «Русское поле» и др.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10" w:right="654" w:bottom="43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Д. В. Григорович.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«Пахарь» (не менее одной главы по выбору).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Пасха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К. Д. Бальмонт «Благовещенье в Москве», А. С. Хомяков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«К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ремлевская заутреня на Пасху», А. А. Фет «Христос Воскресе!» (П. П. Боткину).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«Казак».</w:t>
      </w:r>
    </w:p>
    <w:p w:rsidR="00935871" w:rsidRPr="006F3AAD" w:rsidRDefault="00D67234">
      <w:pPr>
        <w:autoSpaceDE w:val="0"/>
        <w:autoSpaceDN w:val="0"/>
        <w:spacing w:before="408" w:after="0" w:line="271" w:lineRule="auto"/>
        <w:ind w:right="244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мастера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В. А. Солоухин.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«Камешки на ладони» (не менее двух миниатюр по выбору).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А. Абрамов.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«Дом» (один фрагмент по выбору).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Р. И. Рождественский «О мастерах» и др.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 Первой мировой войне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С. М. Городецкий «Воздушный витязь», Н. С. Гумилё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Наступление», «Война»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М. М. Пришвин.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«Голубая стрекоза».</w:t>
      </w:r>
    </w:p>
    <w:p w:rsidR="00935871" w:rsidRPr="006F3AAD" w:rsidRDefault="00D67234">
      <w:pPr>
        <w:autoSpaceDE w:val="0"/>
        <w:autoSpaceDN w:val="0"/>
        <w:spacing w:before="406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Долюшка женская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Ф. И. Тютчев «Русской женщине», Н. А. Некрасов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«В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нимая ужасам войны…», Ю. В. Друнина  «И  откуда  вдруг  берутся  силы…», В. М.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Тушнова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«Вот говорят: Россия…»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А. Абрамов.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«Золотые руки».</w:t>
      </w:r>
    </w:p>
    <w:p w:rsidR="00935871" w:rsidRPr="006F3AAD" w:rsidRDefault="00D67234">
      <w:pPr>
        <w:autoSpaceDE w:val="0"/>
        <w:autoSpaceDN w:val="0"/>
        <w:spacing w:before="408" w:after="0" w:line="271" w:lineRule="auto"/>
        <w:ind w:right="720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Взрослые детские проблемы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С. Игнатова.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«Джинн Сева».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Н.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Назаркин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«Изумрудная рыбка» (не менее двух глав по выбору, например, «Изумрудная рыбка», «Ах, миледи!», «Про личную жизнь»).</w:t>
      </w:r>
    </w:p>
    <w:p w:rsidR="00935871" w:rsidRPr="006F3AAD" w:rsidRDefault="00D67234">
      <w:pPr>
        <w:autoSpaceDE w:val="0"/>
        <w:autoSpaceDN w:val="0"/>
        <w:spacing w:before="406" w:after="0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Такого языка на свете не бывало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одного). Например: Вс. Рождественский «В родной поэзии совсем не старовер…» и др.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35871" w:rsidRPr="006F3AAD" w:rsidRDefault="00D67234">
      <w:pPr>
        <w:autoSpaceDE w:val="0"/>
        <w:autoSpaceDN w:val="0"/>
        <w:spacing w:before="166" w:after="0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Легендарный герой земли русской Иван Сусанин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С. Н. Марков «Сусанин», О. А. Ильина «Во время грозного и злого поединка…» и др.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712" w:bottom="296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90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Н. Полевой.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«Избранник Божий» (не менее двух глав по выбору).</w:t>
      </w:r>
    </w:p>
    <w:p w:rsidR="00935871" w:rsidRPr="006F3AAD" w:rsidRDefault="00D67234">
      <w:pPr>
        <w:autoSpaceDE w:val="0"/>
        <w:autoSpaceDN w:val="0"/>
        <w:spacing w:before="406" w:after="0" w:line="281" w:lineRule="auto"/>
        <w:ind w:right="86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Города земли русской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П</w:t>
      </w:r>
      <w:proofErr w:type="gramEnd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 Золотому кольцу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трёх). Например: Ф. К. Сологуб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«Сквозь туман едва заметный…», М. А. Кузмин «Я знаю вас не понаслышке…», И. И. Кобзев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«П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оездка в Суздаль», В. А. Степанов «Золотое кольцо» и др.</w:t>
      </w:r>
    </w:p>
    <w:p w:rsidR="00935871" w:rsidRPr="006F3AAD" w:rsidRDefault="00D67234">
      <w:pPr>
        <w:autoSpaceDE w:val="0"/>
        <w:autoSpaceDN w:val="0"/>
        <w:spacing w:before="406" w:after="0" w:line="278" w:lineRule="auto"/>
        <w:ind w:right="100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Родные просторы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Волга — русская река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 Волге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(одна по выбору). Например: «Уж ты, Волга-река, Волга-матушка!..», «Вниз по матушке по Волге…» и др.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Н. А. Некрасов «Люблю я краткой той поры…» (из поэмы «Горе старого Наума»), В. С. Высоцкий «Песня о Волге»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В. В. Розанов.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Нил» (один фрагмент по выбору).</w:t>
      </w:r>
    </w:p>
    <w:p w:rsidR="00935871" w:rsidRPr="006F3AAD" w:rsidRDefault="00D67234">
      <w:pPr>
        <w:autoSpaceDE w:val="0"/>
        <w:autoSpaceDN w:val="0"/>
        <w:spacing w:before="742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Троица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Например:  И.  А.  Бунин «Троица», С. А. Есенин «Троицыно утро, утренний канон…», Н. И.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Рыленков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«Возможно ль высказать без слов…»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И. А. Новиков.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«Троицкая кукушка».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76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Родство душ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А. Абрамов.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«Валенки».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Т. В. Михеева.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«Не предавай меня!» (две главы по выбору).</w:t>
      </w:r>
    </w:p>
    <w:p w:rsidR="00935871" w:rsidRPr="006F3AAD" w:rsidRDefault="00D67234">
      <w:pPr>
        <w:autoSpaceDE w:val="0"/>
        <w:autoSpaceDN w:val="0"/>
        <w:spacing w:before="742" w:after="0" w:line="278" w:lineRule="auto"/>
        <w:ind w:right="37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Дети на войне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Э. Н.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Веркин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. «Облачный полк» (не менее двух глав по выбору).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763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Сеятель твой и хранитель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«Сфинкс».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Ф. М. Достоевский.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«Мужик Марей».</w:t>
      </w:r>
    </w:p>
    <w:p w:rsidR="00935871" w:rsidRPr="006F3AAD" w:rsidRDefault="00D67234">
      <w:pPr>
        <w:autoSpaceDE w:val="0"/>
        <w:autoSpaceDN w:val="0"/>
        <w:spacing w:before="406" w:after="0"/>
        <w:ind w:right="288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Пора взросления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Б. Л. Васильев.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«Завтра была война» (не менее одной главы по выбору).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Г. Н. Щербакова.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«Вам и не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снилось» (не менее одной главы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по выбору).</w:t>
      </w:r>
    </w:p>
    <w:p w:rsidR="00935871" w:rsidRPr="006F3AAD" w:rsidRDefault="00D67234">
      <w:pPr>
        <w:autoSpaceDE w:val="0"/>
        <w:autoSpaceDN w:val="0"/>
        <w:spacing w:before="406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10" w:right="704" w:bottom="416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 поэзии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Например: И. Ф. Анненский «Третий мучительный сонет»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Дон </w:t>
      </w:r>
      <w:proofErr w:type="spellStart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Аминадо</w:t>
      </w:r>
      <w:proofErr w:type="spell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«Наука стихосложения».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35871" w:rsidRPr="006F3AAD" w:rsidRDefault="00D67234">
      <w:pPr>
        <w:autoSpaceDE w:val="0"/>
        <w:autoSpaceDN w:val="0"/>
        <w:spacing w:before="166" w:after="0" w:line="286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Гроза двенадцатого года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об Отечественной войне 1812 года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одной). Например: «Как не две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тученьки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не две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грозныя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…»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В. А. Жуковский «Певец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во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И. Лажечников.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«Новобранец 1812 года» (один фрагмент по выбору).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Петербург в русской литературе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(не менее трёх). Например: А. С. Пушкин «Город пышный, город бедный…», О. Э.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Мандельштам «Петербургские строфы», А. А. Ахматова «Стихи о Петербурге» («Вновь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Исакий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облаченьи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…»), Д. С. Самойлов «Над Невой» («Весь город в плавных разворотах…») и др.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Л. В. Успенский.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«Записки старого петербуржца» (одна глава по выбору, например, «Фонарики-сударики»).</w:t>
      </w:r>
    </w:p>
    <w:p w:rsidR="00935871" w:rsidRPr="006F3AAD" w:rsidRDefault="00D67234">
      <w:pPr>
        <w:autoSpaceDE w:val="0"/>
        <w:autoSpaceDN w:val="0"/>
        <w:spacing w:before="406" w:after="0"/>
        <w:ind w:right="86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Степь раздольная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народные песни о степи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(одна по выбору). Например: «Уж ты, степь ли моя, степь Моздокская…», «Ах ты, степь широкая…» и др.</w:t>
      </w:r>
    </w:p>
    <w:p w:rsidR="00935871" w:rsidRPr="006F3AAD" w:rsidRDefault="00D67234">
      <w:pPr>
        <w:autoSpaceDE w:val="0"/>
        <w:autoSpaceDN w:val="0"/>
        <w:spacing w:before="70" w:after="0" w:line="262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П. А. Вяземский «Степь», И. З. Суриков «В степи» и др.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«Степь» (один фрагмент по выбору).</w:t>
      </w:r>
    </w:p>
    <w:p w:rsidR="00935871" w:rsidRPr="006F3AAD" w:rsidRDefault="00D67234">
      <w:pPr>
        <w:autoSpaceDE w:val="0"/>
        <w:autoSpaceDN w:val="0"/>
        <w:spacing w:before="744" w:after="0" w:line="28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Августовские </w:t>
      </w:r>
      <w:proofErr w:type="spellStart"/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Спасы</w:t>
      </w:r>
      <w:proofErr w:type="spellEnd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трёх). Например: К. Д. Бальмонт «Первый спас», Б. А. Ахмадулина «Ночь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упаданья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яблок», Е. А. Евтушенко «Само упало яблоко с небес…» и др.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Е. И. Носов.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«Яблочный спас».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331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Родительский дом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«На заре туманной юности» (две главы по выбору).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«Далёкая и близкая сказка» (рассказ из повести «Последний поклон»).</w:t>
      </w:r>
    </w:p>
    <w:p w:rsidR="00935871" w:rsidRPr="006F3AAD" w:rsidRDefault="00D67234">
      <w:pPr>
        <w:autoSpaceDE w:val="0"/>
        <w:autoSpaceDN w:val="0"/>
        <w:spacing w:before="742" w:after="0" w:line="271" w:lineRule="auto"/>
        <w:ind w:right="547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Великая Отечественная война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820" w:bottom="296" w:left="666" w:header="720" w:footer="720" w:gutter="0"/>
          <w:cols w:space="720" w:equalWidth="0">
            <w:col w:w="1041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90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71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Н. П. Майоров «Мы», М. В.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Кульчицкий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«Мечтатель, фантазёр,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лентяй-завистник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!..» и др.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М. Нагибин.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«Ваганов».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Е. И. Носов.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«Переправа».</w:t>
      </w:r>
    </w:p>
    <w:p w:rsidR="00935871" w:rsidRPr="006F3AAD" w:rsidRDefault="00D67234">
      <w:pPr>
        <w:autoSpaceDE w:val="0"/>
        <w:autoSpaceDN w:val="0"/>
        <w:spacing w:before="406" w:after="0" w:line="271" w:lineRule="auto"/>
        <w:ind w:right="6912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Судьбы русских эмигрантов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Б. К. Зайцев.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«Лёгкое бремя».</w:t>
      </w:r>
    </w:p>
    <w:p w:rsidR="00935871" w:rsidRPr="006F3AAD" w:rsidRDefault="00D67234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Т. Аверченко.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«Русское искусство».</w:t>
      </w:r>
    </w:p>
    <w:p w:rsidR="00935871" w:rsidRPr="006F3AAD" w:rsidRDefault="00D67234">
      <w:pPr>
        <w:autoSpaceDE w:val="0"/>
        <w:autoSpaceDN w:val="0"/>
        <w:spacing w:before="408" w:after="0" w:line="271" w:lineRule="auto"/>
        <w:ind w:right="2160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Прощание с детством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Ю. И. Коваль.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«От Красных ворот» (не менее одного фрагмента по выбору).</w:t>
      </w:r>
    </w:p>
    <w:p w:rsidR="00935871" w:rsidRPr="006F3AAD" w:rsidRDefault="00D67234">
      <w:pPr>
        <w:autoSpaceDE w:val="0"/>
        <w:autoSpaceDN w:val="0"/>
        <w:spacing w:before="406" w:after="0"/>
        <w:ind w:right="144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Лишь слову жизнь дана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i/>
          <w:color w:val="000000"/>
          <w:sz w:val="24"/>
          <w:lang w:val="ru-RU"/>
        </w:rPr>
        <w:t>«Припадаю к великой реке…»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И. А. Бродский «Мой народ», С. А.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Каргашин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«Я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усский! Спасибо, Господи!..» и др.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10" w:right="1092" w:bottom="1440" w:left="666" w:header="720" w:footer="720" w:gutter="0"/>
          <w:cols w:space="720" w:equalWidth="0">
            <w:col w:w="1014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5871" w:rsidRPr="006F3AAD" w:rsidRDefault="00D67234">
      <w:pPr>
        <w:autoSpaceDE w:val="0"/>
        <w:autoSpaceDN w:val="0"/>
        <w:spacing w:before="346" w:after="0" w:line="262" w:lineRule="auto"/>
        <w:ind w:right="432"/>
        <w:jc w:val="center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основной школе направлено на достижение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5871" w:rsidRPr="006F3AAD" w:rsidRDefault="00D6723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935871" w:rsidRPr="006F3AAD" w:rsidRDefault="00D6723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должны отражать готовность обучающихся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14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72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935871" w:rsidRPr="006F3AAD" w:rsidRDefault="00D67234">
      <w:pPr>
        <w:autoSpaceDE w:val="0"/>
        <w:autoSpaceDN w:val="0"/>
        <w:spacing w:before="178" w:after="0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34" w:right="736" w:bottom="45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0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адаптацию </w:t>
      </w:r>
      <w:proofErr w:type="gramStart"/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935871" w:rsidRPr="006F3AAD" w:rsidRDefault="00D67234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обучающихся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ко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взаимодействию в условиях неопределённости, открытость опыту и знаниям других;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935871" w:rsidRPr="006F3AAD" w:rsidRDefault="00D67234">
      <w:pPr>
        <w:autoSpaceDE w:val="0"/>
        <w:autoSpaceDN w:val="0"/>
        <w:spacing w:before="190" w:after="0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44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35871" w:rsidRPr="006F3AAD" w:rsidRDefault="00D6723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35871" w:rsidRPr="006F3AAD" w:rsidRDefault="00D67234">
      <w:pPr>
        <w:autoSpaceDE w:val="0"/>
        <w:autoSpaceDN w:val="0"/>
        <w:spacing w:before="324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5871" w:rsidRPr="006F3AAD" w:rsidRDefault="00D67234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условиях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контекстах.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935871" w:rsidRPr="006F3AAD" w:rsidRDefault="00D6723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935871" w:rsidRPr="006F3AAD" w:rsidRDefault="00D67234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935871" w:rsidRPr="006F3AAD" w:rsidRDefault="00D67234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935871" w:rsidRPr="006F3AAD" w:rsidRDefault="00D67234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35871" w:rsidRPr="006F3AAD" w:rsidRDefault="00D6723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обобщать мнения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114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314" w:lineRule="auto"/>
        <w:ind w:left="24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5871" w:rsidRPr="006F3AAD" w:rsidRDefault="00D67234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935871" w:rsidRPr="006F3AAD" w:rsidRDefault="00D67234">
      <w:pPr>
        <w:autoSpaceDE w:val="0"/>
        <w:autoSpaceDN w:val="0"/>
        <w:spacing w:before="190" w:after="0" w:line="334" w:lineRule="auto"/>
        <w:ind w:left="240" w:right="720" w:hanging="24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935871" w:rsidRPr="006F3AAD" w:rsidRDefault="00D67234">
      <w:pPr>
        <w:autoSpaceDE w:val="0"/>
        <w:autoSpaceDN w:val="0"/>
        <w:spacing w:before="178" w:after="0" w:line="348" w:lineRule="auto"/>
        <w:ind w:left="240" w:hanging="24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935871" w:rsidRPr="006F3AAD" w:rsidRDefault="00D67234">
      <w:pPr>
        <w:autoSpaceDE w:val="0"/>
        <w:autoSpaceDN w:val="0"/>
        <w:spacing w:before="178" w:after="0" w:line="362" w:lineRule="auto"/>
        <w:ind w:left="240" w:right="1296" w:hanging="24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78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3AA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935871" w:rsidRPr="006F3AAD" w:rsidRDefault="00D6723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935871" w:rsidRPr="006F3AAD" w:rsidRDefault="00D6723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935871" w:rsidRPr="006F3AAD" w:rsidRDefault="00D67234">
      <w:pPr>
        <w:autoSpaceDE w:val="0"/>
        <w:autoSpaceDN w:val="0"/>
        <w:spacing w:before="32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5871" w:rsidRPr="006F3AAD" w:rsidRDefault="00D67234">
      <w:pPr>
        <w:autoSpaceDE w:val="0"/>
        <w:autoSpaceDN w:val="0"/>
        <w:spacing w:before="264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произведениях о семейных ценностях;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  <w:proofErr w:type="gramEnd"/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F3AAD">
        <w:rPr>
          <w:lang w:val="ru-RU"/>
        </w:rPr>
        <w:tab/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proofErr w:type="gramEnd"/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4) 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98" w:right="776" w:bottom="392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русских народных песен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Родины; о загадках русской души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;в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зрослых проблемах, которые приходится решать подросткам;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об уникальности русского языка и родной речи;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по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отбирать произведения для внеклассного чтения; </w:t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F3AAD">
        <w:rPr>
          <w:lang w:val="ru-RU"/>
        </w:rPr>
        <w:tab/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2) иметь устойчивые представления о богатстве русской литературы и культуры в контексте культур народов России;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русских национальных традициях в произведениях о православном праздновании Троицы и о родстве душ русских людей;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самостоятельный смысловой и идейно-эстетический анализ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владеть умениями самостоятельной проектно-исследовательской деятельности и оформления её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52" w:bottom="31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35871" w:rsidRPr="006F3AAD" w:rsidRDefault="00935871">
      <w:pPr>
        <w:autoSpaceDE w:val="0"/>
        <w:autoSpaceDN w:val="0"/>
        <w:spacing w:after="66" w:line="220" w:lineRule="exact"/>
        <w:rPr>
          <w:lang w:val="ru-RU"/>
        </w:rPr>
      </w:pPr>
    </w:p>
    <w:p w:rsidR="00935871" w:rsidRPr="006F3AAD" w:rsidRDefault="00D67234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результатов, навыками работы с разными источниками информации и основными способами её обработки и презентации.</w:t>
      </w:r>
    </w:p>
    <w:p w:rsidR="00935871" w:rsidRPr="006F3AAD" w:rsidRDefault="00D67234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935871" w:rsidRPr="006F3AAD" w:rsidRDefault="00D67234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Спасах</w:t>
      </w:r>
      <w:proofErr w:type="spell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 и о родительском доме как вечной ценности;</w:t>
      </w:r>
      <w:proofErr w:type="gramEnd"/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;в</w:t>
      </w:r>
      <w:proofErr w:type="gramEnd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ыделять нравственные проблемы в книгах о прощании с детством;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</w:t>
      </w:r>
      <w:proofErr w:type="gramStart"/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развёрнутые историко-культурные комментарии и собственные тексты интерпретирующего характера в различных форматах; </w:t>
      </w:r>
      <w:r w:rsidRPr="006F3AAD">
        <w:rPr>
          <w:lang w:val="ru-RU"/>
        </w:rPr>
        <w:br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  <w:proofErr w:type="gramEnd"/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eastAsia="Times New Roman" w:hAnsi="Times New Roman"/>
          <w:color w:val="000000"/>
          <w:sz w:val="24"/>
          <w:lang w:val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935871" w:rsidRPr="006F3AAD" w:rsidRDefault="00935871">
      <w:pPr>
        <w:rPr>
          <w:lang w:val="ru-RU"/>
        </w:rPr>
        <w:sectPr w:rsidR="00935871" w:rsidRPr="006F3AAD">
          <w:pgSz w:w="11900" w:h="16840"/>
          <w:pgMar w:top="286" w:right="654" w:bottom="1440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BE049F" w:rsidRPr="00BE049F" w:rsidRDefault="00BE049F" w:rsidP="00BE049F">
      <w:pPr>
        <w:autoSpaceDE w:val="0"/>
        <w:autoSpaceDN w:val="0"/>
        <w:spacing w:after="92" w:line="374" w:lineRule="auto"/>
        <w:ind w:right="11952"/>
      </w:pPr>
      <w:r w:rsidRPr="00BE049F"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  <w:r w:rsidRPr="00BE049F">
        <w:br/>
      </w:r>
      <w:r w:rsidRPr="00BE049F"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45" w:lineRule="auto"/>
              <w:ind w:right="144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BE049F">
              <w:br/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BE049F" w:rsidRPr="00BE049F" w:rsidTr="001F12A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Преданьястариныглубокой</w:t>
            </w:r>
            <w:proofErr w:type="spellEnd"/>
          </w:p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Городаземлирусской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Родныепросторы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Праздникирусскогомира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Теплородногодома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430F77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Загадкирусскойдуши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вашихровесниках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Лишьсловужизньдана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Итоговаяконтрольнаяработа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</w:tbl>
    <w:p w:rsidR="00BE049F" w:rsidRPr="00BE049F" w:rsidRDefault="00BE049F" w:rsidP="00BE049F">
      <w:pPr>
        <w:autoSpaceDE w:val="0"/>
        <w:autoSpaceDN w:val="0"/>
        <w:spacing w:before="188" w:after="94" w:line="230" w:lineRule="auto"/>
      </w:pPr>
      <w:r w:rsidRPr="00BE049F"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45" w:lineRule="auto"/>
              <w:ind w:right="144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BE049F">
              <w:br/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BE049F" w:rsidRPr="00BE049F" w:rsidTr="001F12A1">
        <w:trPr>
          <w:trHeight w:hRule="exact" w:val="32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</w:tr>
    </w:tbl>
    <w:p w:rsidR="00BE049F" w:rsidRPr="00BE049F" w:rsidRDefault="00BE049F" w:rsidP="00BE049F">
      <w:pPr>
        <w:autoSpaceDE w:val="0"/>
        <w:autoSpaceDN w:val="0"/>
        <w:spacing w:after="0" w:line="14" w:lineRule="exact"/>
      </w:pPr>
    </w:p>
    <w:p w:rsidR="00BE049F" w:rsidRPr="00BE049F" w:rsidRDefault="00BE049F" w:rsidP="00BE049F">
      <w:pPr>
        <w:sectPr w:rsidR="00BE049F" w:rsidRPr="00BE049F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49F" w:rsidRPr="00BE049F" w:rsidRDefault="00BE049F" w:rsidP="00BE04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РОССИЯ — РОДИНА МОЯ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Преданьястариныглубокой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Городаземлирусской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Родныепросторы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Праздникирусскогомира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Теплородногодома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430F77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Загадкирусскойдуши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вашихровесниках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Лишьсловужизньдана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E049F" w:rsidRPr="00BE049F" w:rsidTr="001F12A1">
        <w:trPr>
          <w:trHeight w:hRule="exact"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BE049F" w:rsidRPr="00BE049F" w:rsidTr="001F12A1">
        <w:trPr>
          <w:trHeight w:hRule="exact"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Итоговаяконтрольнаяработа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</w:tbl>
    <w:p w:rsidR="00BE049F" w:rsidRPr="00BE049F" w:rsidRDefault="00BE049F" w:rsidP="00BE049F">
      <w:pPr>
        <w:autoSpaceDE w:val="0"/>
        <w:autoSpaceDN w:val="0"/>
        <w:spacing w:before="188" w:after="0" w:line="230" w:lineRule="auto"/>
      </w:pPr>
      <w:r w:rsidRPr="00BE049F"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p w:rsidR="00BE049F" w:rsidRPr="00BE049F" w:rsidRDefault="00BE049F" w:rsidP="00BE049F">
      <w:pPr>
        <w:sectPr w:rsidR="00BE049F" w:rsidRPr="00BE049F">
          <w:pgSz w:w="16840" w:h="11900"/>
          <w:pgMar w:top="284" w:right="640" w:bottom="4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49F" w:rsidRPr="00BE049F" w:rsidRDefault="00BE049F" w:rsidP="00BE04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40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45" w:lineRule="auto"/>
              <w:ind w:right="144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BE049F">
              <w:br/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BE049F" w:rsidRPr="00BE049F" w:rsidTr="001F12A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Преданьястариныглубокой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Городаземлирусской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Родныепросторы</w:t>
            </w:r>
            <w:proofErr w:type="spellEnd"/>
          </w:p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Праздникирусскогомира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Теплородногодома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430F77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Загадкирусскойдуши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вашихровесниках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Лишьсловужизньдана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Итоговаяконтрольнаяработа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96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50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</w:tbl>
    <w:p w:rsidR="00BE049F" w:rsidRPr="00BE049F" w:rsidRDefault="00BE049F" w:rsidP="00BE049F">
      <w:pPr>
        <w:autoSpaceDE w:val="0"/>
        <w:autoSpaceDN w:val="0"/>
        <w:spacing w:before="186" w:after="94" w:line="233" w:lineRule="auto"/>
      </w:pPr>
      <w:r w:rsidRPr="00BE049F"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45" w:lineRule="auto"/>
              <w:ind w:right="144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BE049F">
              <w:br/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BE049F" w:rsidRPr="00BE049F" w:rsidTr="001F12A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РОССИЯ — РОДИНА МОЯ</w:t>
            </w:r>
          </w:p>
        </w:tc>
      </w:tr>
    </w:tbl>
    <w:p w:rsidR="00BE049F" w:rsidRPr="00BE049F" w:rsidRDefault="00BE049F" w:rsidP="00BE049F">
      <w:pPr>
        <w:autoSpaceDE w:val="0"/>
        <w:autoSpaceDN w:val="0"/>
        <w:spacing w:after="0" w:line="14" w:lineRule="exact"/>
      </w:pPr>
    </w:p>
    <w:p w:rsidR="00BE049F" w:rsidRPr="00BE049F" w:rsidRDefault="00BE049F" w:rsidP="00BE049F">
      <w:pPr>
        <w:sectPr w:rsidR="00BE049F" w:rsidRPr="00BE049F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49F" w:rsidRPr="00BE049F" w:rsidRDefault="00BE049F" w:rsidP="00BE04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Преданьястариныглубокой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Городаземлирусской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Родныепросторы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Праздникирусскогомира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Теплородногодома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430F77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Загадкирусскойдуши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вашихровесниках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Лишьсловужизньдана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Итоговаяконтрольнаяработа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</w:tbl>
    <w:p w:rsidR="00BE049F" w:rsidRPr="00BE049F" w:rsidRDefault="00BE049F" w:rsidP="00BE049F">
      <w:pPr>
        <w:autoSpaceDE w:val="0"/>
        <w:autoSpaceDN w:val="0"/>
        <w:spacing w:before="188" w:after="92" w:line="233" w:lineRule="auto"/>
      </w:pPr>
      <w:r w:rsidRPr="00BE049F"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45" w:lineRule="auto"/>
              <w:ind w:right="144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BE049F">
              <w:br/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BE049F" w:rsidRPr="00BE049F" w:rsidTr="001F12A1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  <w:tc>
          <w:tcPr>
            <w:tcW w:w="6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4" w:after="0" w:line="230" w:lineRule="auto"/>
              <w:ind w:left="74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Преданьястариныглубокой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Городаземлирусской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Родныепросторы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</w:tbl>
    <w:p w:rsidR="00BE049F" w:rsidRPr="00BE049F" w:rsidRDefault="00BE049F" w:rsidP="00BE049F">
      <w:pPr>
        <w:autoSpaceDE w:val="0"/>
        <w:autoSpaceDN w:val="0"/>
        <w:spacing w:after="0" w:line="14" w:lineRule="exact"/>
      </w:pPr>
    </w:p>
    <w:p w:rsidR="00BE049F" w:rsidRPr="00BE049F" w:rsidRDefault="00BE049F" w:rsidP="00BE049F">
      <w:pPr>
        <w:sectPr w:rsidR="00BE049F" w:rsidRPr="00BE049F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49F" w:rsidRPr="00BE049F" w:rsidRDefault="00BE049F" w:rsidP="00BE04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40"/>
        <w:gridCol w:w="4034"/>
        <w:gridCol w:w="662"/>
        <w:gridCol w:w="2088"/>
        <w:gridCol w:w="2138"/>
        <w:gridCol w:w="6040"/>
      </w:tblGrid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Праздникирусскогомира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Теплородногодома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430F77" w:rsidTr="001F12A1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Загадкирусскойдуши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вашихровесниках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Лишьсловужизньдана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r w:rsidRPr="00BE04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BE049F" w:rsidRPr="00BE049F" w:rsidTr="001F12A1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Итоговаяконтрольнаяработа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8" w:after="0" w:line="230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  <w:tr w:rsidR="00BE049F" w:rsidRPr="00BE049F" w:rsidTr="001F12A1">
        <w:trPr>
          <w:trHeight w:hRule="exact" w:val="32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4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autoSpaceDE w:val="0"/>
              <w:autoSpaceDN w:val="0"/>
              <w:spacing w:before="76" w:after="0" w:line="233" w:lineRule="auto"/>
              <w:ind w:left="72"/>
            </w:pPr>
            <w:r w:rsidRPr="00BE049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/>
        </w:tc>
      </w:tr>
    </w:tbl>
    <w:p w:rsidR="00BE049F" w:rsidRPr="00BE049F" w:rsidRDefault="00BE049F" w:rsidP="00BE049F">
      <w:pPr>
        <w:autoSpaceDE w:val="0"/>
        <w:autoSpaceDN w:val="0"/>
        <w:spacing w:after="0" w:line="14" w:lineRule="exact"/>
      </w:pPr>
    </w:p>
    <w:p w:rsidR="00BE049F" w:rsidRPr="00BE049F" w:rsidRDefault="00BE049F" w:rsidP="00BE049F">
      <w:pPr>
        <w:sectPr w:rsidR="00BE049F" w:rsidRPr="00BE049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49F" w:rsidRPr="00BE049F" w:rsidRDefault="00BE049F" w:rsidP="00BE049F">
      <w:pPr>
        <w:autoSpaceDE w:val="0"/>
        <w:autoSpaceDN w:val="0"/>
        <w:spacing w:after="78" w:line="220" w:lineRule="exact"/>
      </w:pPr>
    </w:p>
    <w:p w:rsidR="00BE049F" w:rsidRPr="00BE049F" w:rsidRDefault="00BE049F" w:rsidP="00BE049F">
      <w:pPr>
        <w:spacing w:after="0"/>
        <w:ind w:left="120"/>
      </w:pPr>
      <w:r w:rsidRPr="00BE049F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E049F" w:rsidRPr="00BE049F" w:rsidRDefault="00BE049F" w:rsidP="00BE049F">
      <w:pPr>
        <w:rPr>
          <w:rFonts w:ascii="Times New Roman" w:hAnsi="Times New Roman" w:cs="Times New Roman"/>
          <w:sz w:val="24"/>
          <w:szCs w:val="24"/>
        </w:rPr>
      </w:pPr>
      <w:r w:rsidRPr="00BE049F"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5387"/>
        <w:gridCol w:w="992"/>
        <w:gridCol w:w="1417"/>
      </w:tblGrid>
      <w:tr w:rsidR="00BE049F" w:rsidRPr="00BE049F" w:rsidTr="001F12A1">
        <w:trPr>
          <w:trHeight w:val="588"/>
        </w:trPr>
        <w:tc>
          <w:tcPr>
            <w:tcW w:w="709" w:type="dxa"/>
            <w:vMerge w:val="restart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proofErr w:type="spellEnd"/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proofErr w:type="gramEnd"/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</w:tcPr>
          <w:p w:rsidR="00BE049F" w:rsidRPr="00BE049F" w:rsidRDefault="00BE049F" w:rsidP="00BE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49F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409" w:type="dxa"/>
            <w:gridSpan w:val="2"/>
          </w:tcPr>
          <w:p w:rsidR="00BE049F" w:rsidRPr="00BE049F" w:rsidRDefault="00BE049F" w:rsidP="00B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BE049F" w:rsidRPr="00BE049F" w:rsidTr="001F12A1">
        <w:trPr>
          <w:trHeight w:val="564"/>
        </w:trPr>
        <w:tc>
          <w:tcPr>
            <w:tcW w:w="709" w:type="dxa"/>
            <w:vMerge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BE049F" w:rsidRPr="00BE049F" w:rsidRDefault="00BE049F" w:rsidP="00BE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49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BE049F" w:rsidRPr="00BE049F" w:rsidTr="001F12A1">
        <w:tc>
          <w:tcPr>
            <w:tcW w:w="9497" w:type="dxa"/>
            <w:gridSpan w:val="5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Россия</w:t>
            </w:r>
            <w:proofErr w:type="spellEnd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родинамоя</w:t>
            </w:r>
            <w:proofErr w:type="spellEnd"/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Преданья старины глубокой 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Малые жанры фольклора.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Пословицы и поговорки о Родине, России, русском народе.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Русские народные и литературные сказки.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Сказка «Лиса и медведь» (русская народная сказка).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К. Г. Паустовский. «Дремучий медведь».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rPr>
          <w:trHeight w:val="1717"/>
        </w:trPr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Города земли русской 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Москва в произведениях русских писателей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А. С. Пушкин. «На тихих берегах Москвы…»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М. Ю. Лермонтов. «Москва, Москва!.. люблю тебя как сын…»</w:t>
            </w:r>
          </w:p>
          <w:p w:rsidR="00BE049F" w:rsidRPr="00BE049F" w:rsidRDefault="00BE049F" w:rsidP="00BE049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Л. Н. Мартынов. </w:t>
            </w: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Красныеворота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А. П. Чехов. «В Москве на Трубной площади».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Родные просторы. Русский лес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И. С. Соколов-Микитов. «Русский лес».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А. В. Кольцов. «Лес».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В. А. Рождественский. «Берёза».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В. А. Солоухин. «Седьмую ночь без перерыва…»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9497" w:type="dxa"/>
            <w:gridSpan w:val="5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Русскиетрадиции</w:t>
            </w:r>
            <w:proofErr w:type="spellEnd"/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Праздники русского мира 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Рождество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Б. Л. Пастернак. «Рождественская звезда» (фрагмент). В. Д. Берестов. </w:t>
            </w: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ПередРождеством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А. И. Куприн. «Бедный принц».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И. А. Ильин. «Рождественское письмо».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Тепло родного дома Семейные ценности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И. А. Крылов. «Дерево»</w:t>
            </w:r>
            <w:proofErr w:type="gram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. А. Бунин. «Снежный бык». В. И. Белов. </w:t>
            </w: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9497" w:type="dxa"/>
            <w:gridSpan w:val="5"/>
          </w:tcPr>
          <w:p w:rsidR="00BE049F" w:rsidRPr="00BE049F" w:rsidRDefault="00BE049F" w:rsidP="00BE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Русскийхарактер</w:t>
            </w:r>
            <w:proofErr w:type="spellEnd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049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русскаядуша</w:t>
            </w:r>
            <w:proofErr w:type="spellEnd"/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Не до ордена – была бы Родина.  Отечественная война 1812 года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Ф. Н. Глинка. «Авангардная песнь».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Д. В. Давыдов. </w:t>
            </w: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Партизан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Загадки русской души.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Парадоксы русского характера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К. Г. Паустовский. «Похождения жука-носорога» (солдатская сказка).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Ю. Я. Яковлев. «Сыновья 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Пешеходова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О ваших ровесниках. 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Школьные контрольные.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К. И. Чуковский. «Серебряный герб» (фрагмент).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А. А. 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Гиваргизов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. «Контрольный диктант».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Лишь слову жизнь дана. Родной язык, родная речь. И. А. Бунин. «Слово».</w:t>
            </w:r>
          </w:p>
          <w:p w:rsidR="00BE049F" w:rsidRPr="00BE049F" w:rsidRDefault="00BE049F" w:rsidP="00BE049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В. Г. 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>Гордейчев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Роднаяречь</w:t>
            </w:r>
            <w:proofErr w:type="spellEnd"/>
            <w:r w:rsidRPr="00BE049F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BE049F" w:rsidTr="001F12A1">
        <w:tc>
          <w:tcPr>
            <w:tcW w:w="709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Итоговый контрольный тест. Нравственные уроки родной литературы.</w:t>
            </w:r>
          </w:p>
        </w:tc>
        <w:tc>
          <w:tcPr>
            <w:tcW w:w="992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BE049F" w:rsidRPr="00BE049F" w:rsidRDefault="00BE049F" w:rsidP="00BE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49F" w:rsidRPr="00BE049F" w:rsidRDefault="00BE049F" w:rsidP="00BE04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9F" w:rsidRPr="00BE049F" w:rsidRDefault="00BE049F" w:rsidP="00BE04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49F">
        <w:rPr>
          <w:rFonts w:ascii="Times New Roman" w:hAnsi="Times New Roman" w:cs="Times New Roman"/>
          <w:sz w:val="24"/>
          <w:szCs w:val="24"/>
          <w:lang w:val="ru-RU"/>
        </w:rPr>
        <w:t>В соответствии с годовым календарным графиком на 2023-2024 учебный год объединены уроки: 1) «</w:t>
      </w:r>
      <w:r w:rsidRPr="00BE049F">
        <w:rPr>
          <w:rFonts w:ascii="YS Text" w:eastAsia="Times New Roman" w:hAnsi="YS Text" w:cs="Times New Roman"/>
          <w:color w:val="000000"/>
          <w:sz w:val="24"/>
          <w:szCs w:val="24"/>
          <w:lang w:val="ru-RU"/>
        </w:rPr>
        <w:t xml:space="preserve">А. А. </w:t>
      </w:r>
      <w:proofErr w:type="spellStart"/>
      <w:r w:rsidRPr="00BE049F">
        <w:rPr>
          <w:rFonts w:ascii="YS Text" w:eastAsia="Times New Roman" w:hAnsi="YS Text" w:cs="Times New Roman"/>
          <w:color w:val="000000"/>
          <w:sz w:val="24"/>
          <w:szCs w:val="24"/>
          <w:lang w:val="ru-RU"/>
        </w:rPr>
        <w:t>Гиваргизов</w:t>
      </w:r>
      <w:proofErr w:type="spellEnd"/>
      <w:r w:rsidRPr="00BE049F">
        <w:rPr>
          <w:rFonts w:ascii="YS Text" w:eastAsia="Times New Roman" w:hAnsi="YS Text" w:cs="Times New Roman"/>
          <w:color w:val="000000"/>
          <w:sz w:val="24"/>
          <w:szCs w:val="24"/>
          <w:lang w:val="ru-RU"/>
        </w:rPr>
        <w:t>. «Контрольный диктант» и «</w:t>
      </w:r>
      <w:r w:rsidRPr="00BE049F">
        <w:rPr>
          <w:rFonts w:ascii="Times New Roman" w:hAnsi="Times New Roman" w:cs="Times New Roman"/>
          <w:bCs/>
          <w:sz w:val="24"/>
          <w:szCs w:val="24"/>
          <w:lang w:val="ru-RU"/>
        </w:rPr>
        <w:t>Итоговый контрольный тест. Нравственные уроки родной литературы».</w:t>
      </w:r>
    </w:p>
    <w:p w:rsidR="00BE049F" w:rsidRPr="00BE049F" w:rsidRDefault="00BE049F" w:rsidP="00BE049F">
      <w:pPr>
        <w:tabs>
          <w:tab w:val="left" w:pos="1843"/>
        </w:tabs>
        <w:rPr>
          <w:sz w:val="24"/>
          <w:szCs w:val="24"/>
          <w:lang w:val="ru-RU"/>
        </w:rPr>
      </w:pPr>
    </w:p>
    <w:p w:rsidR="00BE049F" w:rsidRPr="00BE049F" w:rsidRDefault="00BE049F" w:rsidP="00BE049F">
      <w:pPr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BE049F" w:rsidRPr="00BE049F" w:rsidRDefault="00BE049F" w:rsidP="00BE049F">
      <w:pPr>
        <w:spacing w:after="32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6 класс</w:t>
      </w:r>
    </w:p>
    <w:tbl>
      <w:tblPr>
        <w:tblW w:w="0" w:type="auto"/>
        <w:tblInd w:w="289" w:type="dxa"/>
        <w:tblLayout w:type="fixed"/>
        <w:tblLook w:val="04A0"/>
      </w:tblPr>
      <w:tblGrid>
        <w:gridCol w:w="567"/>
        <w:gridCol w:w="5103"/>
        <w:gridCol w:w="1559"/>
        <w:gridCol w:w="1276"/>
        <w:gridCol w:w="1417"/>
      </w:tblGrid>
      <w:tr w:rsidR="00BE049F" w:rsidRPr="00BE049F" w:rsidTr="001F12A1">
        <w:trPr>
          <w:trHeight w:hRule="exact"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BE0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час.</w:t>
            </w:r>
          </w:p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Дата</w:t>
            </w:r>
          </w:p>
        </w:tc>
      </w:tr>
      <w:tr w:rsidR="00BE049F" w:rsidRPr="00BE049F" w:rsidTr="001F12A1">
        <w:trPr>
          <w:trHeight w:hRule="exact" w:val="8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9F" w:rsidRPr="00BE049F" w:rsidRDefault="00BE049F" w:rsidP="00BE0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факту</w:t>
            </w:r>
          </w:p>
        </w:tc>
      </w:tr>
      <w:tr w:rsidR="00BE049F" w:rsidRPr="00BE049F" w:rsidTr="001F12A1">
        <w:trPr>
          <w:trHeight w:hRule="exact"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/>
              <w:ind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Преданья старины глубокой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15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Славна богатырями земля Русская. Илья Муромец и Святогор. Былина. И.А. Бунин "Святогор и Илья".</w:t>
            </w:r>
          </w:p>
          <w:p w:rsidR="00BE049F" w:rsidRPr="00BE049F" w:rsidRDefault="00BE049F" w:rsidP="00BE049F">
            <w:pPr>
              <w:spacing w:before="72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"Певец Былин".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/>
              <w:ind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Города земли русской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Архангельск - столица Русского Севера. 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С.Г.Писахов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"Ледяна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Колокольня". «Морожены песни.</w:t>
            </w: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70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Морожены песни". Б.В. Шергин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"Поморские были и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сказания".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7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 В. Шергин.  «Поморские были и сказания». Входной контрольный тест.</w:t>
            </w:r>
          </w:p>
          <w:p w:rsidR="00BE049F" w:rsidRPr="00BE049F" w:rsidRDefault="00BE049F" w:rsidP="00BE049F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Родные просторы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1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Волшебница - зима. И.С. Никитин «Встреча зимы", А.А. Блок "Снег да снег. Всю избу занесло...". Н.М. Рубцов "Первый 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мотивам "зимних"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сказок. Е.Л. Шварц "Два брата".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4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Праздники русского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49F" w:rsidRPr="00BE049F" w:rsidTr="001F12A1">
        <w:trPr>
          <w:trHeight w:hRule="exact"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Масленица. М.Ю.</w:t>
            </w:r>
          </w:p>
          <w:p w:rsidR="00BE049F" w:rsidRPr="00BE049F" w:rsidRDefault="00BE049F" w:rsidP="00BE049F">
            <w:pPr>
              <w:spacing w:before="70" w:after="0" w:line="278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Лермонтов "Посреди небесных тел...". А.Д. Дементьев "Прощеное воскресенье"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А.П.Чехов "Блины". </w:t>
            </w:r>
          </w:p>
          <w:p w:rsidR="00BE049F" w:rsidRPr="00BE049F" w:rsidRDefault="00BE049F" w:rsidP="00BE049F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Тэффи "Блины"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Теффи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 «Блины».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5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Тепло родного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049F" w:rsidRPr="00BE049F" w:rsidTr="001F12A1">
        <w:trPr>
          <w:trHeight w:hRule="exact"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"Всюду родимую Русь узнаю...". Вс.А.</w:t>
            </w:r>
          </w:p>
          <w:p w:rsidR="00BE049F" w:rsidRPr="00BE049F" w:rsidRDefault="00BE049F" w:rsidP="00BE049F">
            <w:pPr>
              <w:spacing w:before="7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Рождественский "Русская природа". К.Г. Паустовский "Заботливый цветок"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05. 03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E049F" w:rsidRPr="00BE049F" w:rsidTr="001F12A1">
        <w:trPr>
          <w:trHeight w:hRule="exact"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Ю.В. Бондарев "Поздним вечером"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3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до ордена – была бы Родина.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049F" w:rsidRPr="00BE049F" w:rsidRDefault="00BE049F" w:rsidP="00BE049F">
      <w:pPr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89" w:type="dxa"/>
        <w:tblLayout w:type="fixed"/>
        <w:tblLook w:val="04A0"/>
      </w:tblPr>
      <w:tblGrid>
        <w:gridCol w:w="567"/>
        <w:gridCol w:w="5103"/>
        <w:gridCol w:w="1559"/>
        <w:gridCol w:w="1276"/>
        <w:gridCol w:w="1417"/>
      </w:tblGrid>
      <w:tr w:rsidR="00BE049F" w:rsidRPr="00BE049F" w:rsidTr="001F12A1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Оборона Севастополя. А.Н. 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Апухтин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"Солдатская песня о Севастополе"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А.А. Фет " Севастопольское братское кладбище". 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Ивнев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Севастополь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Загадки русской души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49F" w:rsidRPr="00BE049F" w:rsidTr="001F12A1">
        <w:trPr>
          <w:trHeight w:hRule="exact" w:val="1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Чудеса надо делать своими руками. Ф.И. Тютчев "Чему бы жизнь нас ни учила...". 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Н.С. 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Лесков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Неразменныйрубль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В.П. Астафьев "Бабушка с малиной"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3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 ваших ровесниках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49F" w:rsidRPr="00BE049F" w:rsidTr="001F12A1">
        <w:trPr>
          <w:trHeight w:hRule="exact" w:val="1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мечты. Р.П. Погодин "Кирпичные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острова. Рассказы про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Кешку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друзей"</w:t>
            </w:r>
          </w:p>
          <w:p w:rsidR="00BE049F" w:rsidRPr="00BE049F" w:rsidRDefault="00BE049F" w:rsidP="00BE049F">
            <w:pPr>
              <w:spacing w:before="98" w:after="0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049F" w:rsidRPr="00BE049F" w:rsidRDefault="00BE049F" w:rsidP="00BE049F">
            <w:pPr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049F" w:rsidRPr="00BE049F" w:rsidTr="001F12A1">
        <w:trPr>
          <w:trHeight w:hRule="exact"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Е.С. Велтистов "Миллион и один день каникул"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049F" w:rsidRPr="00BE049F" w:rsidTr="001F12A1">
        <w:trPr>
          <w:trHeight w:hRule="exact"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Лишь слову жизнь 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49F" w:rsidRPr="00BE049F" w:rsidTr="001F12A1">
        <w:trPr>
          <w:trHeight w:hRule="exact" w:val="1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"На русском дышим </w:t>
            </w:r>
            <w:r w:rsidRPr="00BE0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языке...". К.Д. Бальмонт "Русский язык". Ю.П.</w:t>
            </w:r>
          </w:p>
          <w:p w:rsidR="00BE049F" w:rsidRPr="00BE049F" w:rsidRDefault="00BE049F" w:rsidP="00BE049F">
            <w:pPr>
              <w:spacing w:before="7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"Язык обид - язык не русский"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49F" w:rsidRPr="00BE049F" w:rsidRDefault="00BE049F" w:rsidP="00BE049F">
            <w:pPr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E049F" w:rsidRPr="00BE049F" w:rsidRDefault="00BE049F" w:rsidP="00BE049F">
      <w:pPr>
        <w:rPr>
          <w:rFonts w:ascii="Times New Roman" w:hAnsi="Times New Roman" w:cs="Times New Roman"/>
          <w:sz w:val="24"/>
          <w:szCs w:val="24"/>
        </w:rPr>
        <w:sectPr w:rsidR="00BE049F" w:rsidRPr="00BE049F">
          <w:pgSz w:w="11900" w:h="16840"/>
          <w:pgMar w:top="298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049F" w:rsidRPr="00BE049F" w:rsidRDefault="00BE049F" w:rsidP="00BE049F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BE049F" w:rsidRPr="00BE049F" w:rsidRDefault="00BE049F" w:rsidP="00BE049F">
      <w:pPr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BE049F" w:rsidRPr="00BE049F" w:rsidRDefault="00BE049F" w:rsidP="00BE049F">
      <w:pPr>
        <w:spacing w:before="346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E049F" w:rsidRPr="00BE049F" w:rsidRDefault="00BE049F" w:rsidP="00BE049F">
      <w:pPr>
        <w:spacing w:before="166"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русская литература, 5 класс О.М. Александрова, М.А. Аристова, Н.В. Беляева / 5 класс Москва "Просвещение"</w:t>
      </w:r>
    </w:p>
    <w:p w:rsidR="00BE049F" w:rsidRPr="00BE049F" w:rsidRDefault="00BE049F" w:rsidP="00BE049F">
      <w:pPr>
        <w:spacing w:before="166"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049F" w:rsidRPr="00BE049F" w:rsidRDefault="00BE049F" w:rsidP="00BE049F">
      <w:pPr>
        <w:spacing w:before="166" w:after="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русская литература, 6 класс О.М. Александрова, М.А. Аристова, Н.В. Беляева / 6 класс Москва "Просвещение" </w:t>
      </w:r>
    </w:p>
    <w:p w:rsidR="00BE049F" w:rsidRPr="00BE049F" w:rsidRDefault="00BE049F" w:rsidP="00BE049F">
      <w:pPr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E049F" w:rsidRPr="00BE049F" w:rsidRDefault="00BE049F" w:rsidP="00BE049F">
      <w:pPr>
        <w:spacing w:before="166" w:after="0" w:line="28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ПРИМЕРНАЯ РАБОЧАЯ ПРОГРАММА ОСНОВНОГО ОБЩЕГО ОБРАЗОВАНИЯ </w:t>
      </w:r>
      <w:r w:rsidRPr="00BE04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РОДНАЯ ЛИТЕРАТУРА (РУССКАЯ) </w:t>
      </w:r>
      <w:r w:rsidRPr="00BE04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(для 5—9 классов образовательных организаций) </w:t>
      </w:r>
      <w:r w:rsidRPr="00BE04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МОСКВА 2021 </w:t>
      </w:r>
      <w:r w:rsidRPr="00BE04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русская литература, 6 класс О.М. Александрова, М.А. Аристова, Н.В. Беляева / 6 класс Москва "Просвещение"</w:t>
      </w:r>
    </w:p>
    <w:p w:rsidR="00BE049F" w:rsidRPr="00BE049F" w:rsidRDefault="00BE049F" w:rsidP="00BE049F">
      <w:pPr>
        <w:spacing w:before="166" w:after="0" w:line="283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049F" w:rsidRPr="00BE049F" w:rsidRDefault="00BE049F" w:rsidP="00BE049F">
      <w:pPr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</w:t>
      </w:r>
      <w:r w:rsidRPr="00BE04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E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РЕСУРСЫ И РЕСУРСЫ СЕТИ ИНТЕРНЕТ</w:t>
      </w:r>
    </w:p>
    <w:p w:rsidR="00BE049F" w:rsidRPr="00BE049F" w:rsidRDefault="00BE049F" w:rsidP="00BE049F">
      <w:pPr>
        <w:spacing w:before="262"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proofErr w:type="spellStart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BE049F" w:rsidRPr="00BE049F" w:rsidRDefault="00BE049F" w:rsidP="00BE049F">
      <w:pPr>
        <w:spacing w:before="262"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Дистанционное образование для школьников: </w:t>
      </w:r>
      <w:proofErr w:type="spellStart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BE04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End"/>
    </w:p>
    <w:p w:rsidR="00BE049F" w:rsidRPr="00BE049F" w:rsidRDefault="00BE049F" w:rsidP="00BE049F">
      <w:pPr>
        <w:spacing w:before="262"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E049F" w:rsidRPr="00466087" w:rsidRDefault="00BE049F" w:rsidP="00BE049F">
      <w:pPr>
        <w:spacing w:before="262"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BE049F" w:rsidRPr="00466087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http</w:t>
      </w:r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://</w:t>
      </w:r>
      <w:proofErr w:type="spellStart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skiv</w:t>
      </w:r>
      <w:proofErr w:type="spellEnd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.</w:t>
      </w:r>
      <w:proofErr w:type="spellStart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instrao</w:t>
      </w:r>
      <w:proofErr w:type="spellEnd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.</w:t>
      </w:r>
      <w:proofErr w:type="spellStart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ru</w:t>
      </w:r>
      <w:proofErr w:type="spellEnd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/</w:t>
      </w:r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bank</w:t>
      </w:r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-</w:t>
      </w:r>
      <w:proofErr w:type="spellStart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zadaniy</w:t>
      </w:r>
      <w:proofErr w:type="spellEnd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/</w:t>
      </w:r>
      <w:proofErr w:type="spellStart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chitatelskaya</w:t>
      </w:r>
      <w:proofErr w:type="spellEnd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-</w:t>
      </w:r>
      <w:proofErr w:type="spellStart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gramotnost</w:t>
      </w:r>
      <w:proofErr w:type="spellEnd"/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/</w:t>
      </w:r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</w:rPr>
        <w:t>chg</w:t>
      </w:r>
      <w:r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-5-20</w:t>
      </w:r>
      <w:r w:rsidRPr="00BE049F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21</w:t>
      </w:r>
      <w:r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/</w:t>
      </w:r>
    </w:p>
    <w:p w:rsidR="00BE049F" w:rsidRPr="00BE049F" w:rsidRDefault="00BE049F" w:rsidP="00BE049F">
      <w:pPr>
        <w:autoSpaceDE w:val="0"/>
        <w:autoSpaceDN w:val="0"/>
        <w:spacing w:after="64" w:line="220" w:lineRule="exact"/>
        <w:rPr>
          <w:lang w:val="ru-RU"/>
        </w:rPr>
      </w:pPr>
      <w:bookmarkStart w:id="0" w:name="_GoBack"/>
      <w:bookmarkEnd w:id="0"/>
    </w:p>
    <w:p w:rsidR="00BE049F" w:rsidRPr="00BE049F" w:rsidRDefault="00BE049F" w:rsidP="00BE049F">
      <w:pPr>
        <w:autoSpaceDE w:val="0"/>
        <w:autoSpaceDN w:val="0"/>
        <w:spacing w:after="64" w:line="220" w:lineRule="exact"/>
        <w:rPr>
          <w:lang w:val="ru-RU"/>
        </w:rPr>
      </w:pPr>
    </w:p>
    <w:p w:rsidR="00BE049F" w:rsidRPr="00BE049F" w:rsidRDefault="00BE049F" w:rsidP="00BE049F">
      <w:pPr>
        <w:autoSpaceDE w:val="0"/>
        <w:autoSpaceDN w:val="0"/>
        <w:spacing w:after="64" w:line="220" w:lineRule="exact"/>
        <w:rPr>
          <w:lang w:val="ru-RU"/>
        </w:rPr>
      </w:pPr>
    </w:p>
    <w:p w:rsidR="00BE049F" w:rsidRPr="00BE049F" w:rsidRDefault="00BE049F" w:rsidP="00BE049F">
      <w:pPr>
        <w:autoSpaceDE w:val="0"/>
        <w:autoSpaceDN w:val="0"/>
        <w:spacing w:after="64" w:line="220" w:lineRule="exact"/>
        <w:rPr>
          <w:lang w:val="ru-RU"/>
        </w:rPr>
      </w:pPr>
    </w:p>
    <w:p w:rsidR="00BE049F" w:rsidRPr="00BE049F" w:rsidRDefault="00BE049F" w:rsidP="00BE049F">
      <w:pPr>
        <w:autoSpaceDE w:val="0"/>
        <w:autoSpaceDN w:val="0"/>
        <w:spacing w:after="64" w:line="220" w:lineRule="exact"/>
        <w:rPr>
          <w:lang w:val="ru-RU"/>
        </w:rPr>
      </w:pPr>
    </w:p>
    <w:p w:rsidR="00BE049F" w:rsidRPr="00BE049F" w:rsidRDefault="00BE049F" w:rsidP="00BE049F">
      <w:pPr>
        <w:autoSpaceDE w:val="0"/>
        <w:autoSpaceDN w:val="0"/>
        <w:spacing w:after="64" w:line="220" w:lineRule="exact"/>
        <w:rPr>
          <w:lang w:val="ru-RU"/>
        </w:rPr>
      </w:pPr>
    </w:p>
    <w:sectPr w:rsidR="00BE049F" w:rsidRPr="00BE049F" w:rsidSect="00BE049F">
      <w:pgSz w:w="16840" w:h="11900"/>
      <w:pgMar w:top="282" w:right="640" w:bottom="334" w:left="666" w:header="720" w:footer="720" w:gutter="0"/>
      <w:cols w:space="720" w:equalWidth="0">
        <w:col w:w="1553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92CA1"/>
    <w:rsid w:val="0029639D"/>
    <w:rsid w:val="00325463"/>
    <w:rsid w:val="00326F90"/>
    <w:rsid w:val="00430F77"/>
    <w:rsid w:val="004431DC"/>
    <w:rsid w:val="00466087"/>
    <w:rsid w:val="005C5E02"/>
    <w:rsid w:val="006444F6"/>
    <w:rsid w:val="006E56A5"/>
    <w:rsid w:val="006F3AAD"/>
    <w:rsid w:val="008768C1"/>
    <w:rsid w:val="00935871"/>
    <w:rsid w:val="00AA1D8D"/>
    <w:rsid w:val="00B47730"/>
    <w:rsid w:val="00BE049F"/>
    <w:rsid w:val="00CB0664"/>
    <w:rsid w:val="00D67234"/>
    <w:rsid w:val="00F44B4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4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4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464646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464646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A2A2A2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343434" w:themeColor="text1" w:themeShade="BF"/>
    </w:rPr>
    <w:tblPr>
      <w:tblStyleRowBandSize w:val="1"/>
      <w:tblStyleColBandSize w:val="1"/>
      <w:tblInd w:w="0" w:type="dxa"/>
      <w:tblBorders>
        <w:top w:val="single" w:sz="8" w:space="0" w:color="464646" w:themeColor="text1"/>
        <w:bottom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4646" w:themeColor="text1"/>
          <w:left w:val="nil"/>
          <w:bottom w:val="single" w:sz="8" w:space="0" w:color="46464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4646" w:themeColor="text1"/>
          <w:left w:val="nil"/>
          <w:bottom w:val="single" w:sz="8" w:space="0" w:color="46464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64646" w:themeColor="text1"/>
        <w:left w:val="single" w:sz="8" w:space="0" w:color="464646" w:themeColor="text1"/>
        <w:bottom w:val="single" w:sz="8" w:space="0" w:color="464646" w:themeColor="text1"/>
        <w:right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46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</w:tcBorders>
      </w:tcPr>
    </w:tblStylePr>
    <w:tblStylePr w:type="band1Horz"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64646" w:themeColor="text1"/>
        <w:left w:val="single" w:sz="8" w:space="0" w:color="464646" w:themeColor="text1"/>
        <w:bottom w:val="single" w:sz="8" w:space="0" w:color="464646" w:themeColor="text1"/>
        <w:right w:val="single" w:sz="8" w:space="0" w:color="464646" w:themeColor="text1"/>
        <w:insideH w:val="single" w:sz="8" w:space="0" w:color="464646" w:themeColor="text1"/>
        <w:insideV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18" w:space="0" w:color="464646" w:themeColor="text1"/>
          <w:right w:val="single" w:sz="8" w:space="0" w:color="464646" w:themeColor="text1"/>
          <w:insideH w:val="nil"/>
          <w:insideV w:val="single" w:sz="8" w:space="0" w:color="46464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  <w:insideH w:val="nil"/>
          <w:insideV w:val="single" w:sz="8" w:space="0" w:color="46464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</w:tcBorders>
      </w:tcPr>
    </w:tblStylePr>
    <w:tblStylePr w:type="band1Vert"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</w:tcBorders>
        <w:shd w:val="clear" w:color="auto" w:fill="D1D1D1" w:themeFill="text1" w:themeFillTint="3F"/>
      </w:tcPr>
    </w:tblStylePr>
    <w:tblStylePr w:type="band1Horz"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  <w:insideV w:val="single" w:sz="8" w:space="0" w:color="464646" w:themeColor="text1"/>
        </w:tcBorders>
        <w:shd w:val="clear" w:color="auto" w:fill="D1D1D1" w:themeFill="text1" w:themeFillTint="3F"/>
      </w:tcPr>
    </w:tblStylePr>
    <w:tblStylePr w:type="band2Horz">
      <w:tblPr/>
      <w:tcPr>
        <w:tcBorders>
          <w:top w:val="single" w:sz="8" w:space="0" w:color="464646" w:themeColor="text1"/>
          <w:left w:val="single" w:sz="8" w:space="0" w:color="464646" w:themeColor="text1"/>
          <w:bottom w:val="single" w:sz="8" w:space="0" w:color="464646" w:themeColor="text1"/>
          <w:right w:val="single" w:sz="8" w:space="0" w:color="464646" w:themeColor="text1"/>
          <w:insideV w:val="single" w:sz="8" w:space="0" w:color="464646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7474" w:themeColor="text1" w:themeTint="BF"/>
        <w:left w:val="single" w:sz="8" w:space="0" w:color="747474" w:themeColor="text1" w:themeTint="BF"/>
        <w:bottom w:val="single" w:sz="8" w:space="0" w:color="747474" w:themeColor="text1" w:themeTint="BF"/>
        <w:right w:val="single" w:sz="8" w:space="0" w:color="747474" w:themeColor="text1" w:themeTint="BF"/>
        <w:insideH w:val="single" w:sz="8" w:space="0" w:color="747474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7474" w:themeColor="text1" w:themeTint="BF"/>
          <w:left w:val="single" w:sz="8" w:space="0" w:color="747474" w:themeColor="text1" w:themeTint="BF"/>
          <w:bottom w:val="single" w:sz="8" w:space="0" w:color="747474" w:themeColor="text1" w:themeTint="BF"/>
          <w:right w:val="single" w:sz="8" w:space="0" w:color="747474" w:themeColor="text1" w:themeTint="BF"/>
          <w:insideH w:val="nil"/>
          <w:insideV w:val="nil"/>
        </w:tcBorders>
        <w:shd w:val="clear" w:color="auto" w:fill="4646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4" w:themeColor="text1" w:themeTint="BF"/>
          <w:left w:val="single" w:sz="8" w:space="0" w:color="747474" w:themeColor="text1" w:themeTint="BF"/>
          <w:bottom w:val="single" w:sz="8" w:space="0" w:color="747474" w:themeColor="text1" w:themeTint="BF"/>
          <w:right w:val="single" w:sz="8" w:space="0" w:color="747474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1D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46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464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64646" w:themeColor="text1"/>
        <w:bottom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4646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64646" w:themeColor="text1"/>
          <w:bottom w:val="single" w:sz="8" w:space="0" w:color="4646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4646" w:themeColor="text1"/>
          <w:bottom w:val="single" w:sz="8" w:space="0" w:color="464646" w:themeColor="text1"/>
        </w:tcBorders>
      </w:tcPr>
    </w:tblStylePr>
    <w:tblStylePr w:type="band1Vert">
      <w:tblPr/>
      <w:tcPr>
        <w:shd w:val="clear" w:color="auto" w:fill="D1D1D1" w:themeFill="text1" w:themeFillTint="3F"/>
      </w:tcPr>
    </w:tblStylePr>
    <w:tblStylePr w:type="band1Horz">
      <w:tblPr/>
      <w:tcPr>
        <w:shd w:val="clear" w:color="auto" w:fill="D1D1D1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64646" w:themeColor="text1"/>
        <w:left w:val="single" w:sz="8" w:space="0" w:color="464646" w:themeColor="text1"/>
        <w:bottom w:val="single" w:sz="8" w:space="0" w:color="464646" w:themeColor="text1"/>
        <w:right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464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464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464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1D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7474" w:themeColor="text1" w:themeTint="BF"/>
        <w:left w:val="single" w:sz="8" w:space="0" w:color="747474" w:themeColor="text1" w:themeTint="BF"/>
        <w:bottom w:val="single" w:sz="8" w:space="0" w:color="747474" w:themeColor="text1" w:themeTint="BF"/>
        <w:right w:val="single" w:sz="8" w:space="0" w:color="747474" w:themeColor="text1" w:themeTint="BF"/>
        <w:insideH w:val="single" w:sz="8" w:space="0" w:color="747474" w:themeColor="text1" w:themeTint="BF"/>
        <w:insideV w:val="single" w:sz="8" w:space="0" w:color="747474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1D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7474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A2A2" w:themeFill="text1" w:themeFillTint="7F"/>
      </w:tcPr>
    </w:tblStylePr>
    <w:tblStylePr w:type="band1Horz">
      <w:tblPr/>
      <w:tcPr>
        <w:shd w:val="clear" w:color="auto" w:fill="A2A2A2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64646" w:themeColor="text1"/>
        <w:left w:val="single" w:sz="8" w:space="0" w:color="464646" w:themeColor="text1"/>
        <w:bottom w:val="single" w:sz="8" w:space="0" w:color="464646" w:themeColor="text1"/>
        <w:right w:val="single" w:sz="8" w:space="0" w:color="464646" w:themeColor="text1"/>
        <w:insideH w:val="single" w:sz="8" w:space="0" w:color="464646" w:themeColor="text1"/>
        <w:insideV w:val="single" w:sz="8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1D1" w:themeFill="text1" w:themeFillTint="3F"/>
    </w:tcPr>
    <w:tblStylePr w:type="firstRow">
      <w:rPr>
        <w:b/>
        <w:bCs/>
        <w:color w:val="464646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A" w:themeFill="text1" w:themeFillTint="33"/>
      </w:tcPr>
    </w:tblStylePr>
    <w:tblStylePr w:type="band1Vert">
      <w:tblPr/>
      <w:tcPr>
        <w:shd w:val="clear" w:color="auto" w:fill="A2A2A2" w:themeFill="text1" w:themeFillTint="7F"/>
      </w:tcPr>
    </w:tblStylePr>
    <w:tblStylePr w:type="band1Horz">
      <w:tblPr/>
      <w:tcPr>
        <w:tcBorders>
          <w:insideH w:val="single" w:sz="6" w:space="0" w:color="464646" w:themeColor="text1"/>
          <w:insideV w:val="single" w:sz="6" w:space="0" w:color="464646" w:themeColor="text1"/>
        </w:tcBorders>
        <w:shd w:val="clear" w:color="auto" w:fill="A2A2A2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464646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464646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464646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464646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464646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64646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464646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464646" w:themeColor="text1"/>
      </w:rPr>
      <w:tblPr/>
      <w:tcPr>
        <w:tcBorders>
          <w:top w:val="single" w:sz="12" w:space="0" w:color="464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64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1D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464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464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464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A2A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A2A2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6464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34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34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64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A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A2A" w:themeColor="text1" w:themeShade="99"/>
          <w:insideV w:val="nil"/>
        </w:tcBorders>
        <w:shd w:val="clear" w:color="auto" w:fill="2A2A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text1" w:themeFillShade="BF"/>
      </w:tcPr>
    </w:tblStylePr>
    <w:tblStylePr w:type="band1Vert">
      <w:tblPr/>
      <w:tcPr>
        <w:shd w:val="clear" w:color="auto" w:fill="B5B5B5" w:themeFill="text1" w:themeFillTint="66"/>
      </w:tcPr>
    </w:tblStylePr>
    <w:tblStylePr w:type="band1Horz">
      <w:tblPr/>
      <w:tcPr>
        <w:shd w:val="clear" w:color="auto" w:fill="A2A2A2" w:themeFill="text1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464646" w:themeColor="text1"/>
      </w:rPr>
    </w:tblStylePr>
    <w:tblStylePr w:type="nwCell">
      <w:rPr>
        <w:color w:val="464646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shd w:val="clear" w:color="auto" w:fill="DADADA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464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A" w:themeFill="text1" w:themeFillTint="33"/>
    </w:tcPr>
    <w:tblStylePr w:type="firstRow">
      <w:rPr>
        <w:b/>
        <w:bCs/>
      </w:rPr>
      <w:tblPr/>
      <w:tcPr>
        <w:shd w:val="clear" w:color="auto" w:fill="B5B5B5" w:themeFill="text1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B5B5B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434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43434" w:themeFill="text1" w:themeFillShade="BF"/>
      </w:tcPr>
    </w:tblStylePr>
    <w:tblStylePr w:type="band1Vert">
      <w:tblPr/>
      <w:tcPr>
        <w:shd w:val="clear" w:color="auto" w:fill="A2A2A2" w:themeFill="text1" w:themeFillTint="7F"/>
      </w:tcPr>
    </w:tblStylePr>
    <w:tblStylePr w:type="band1Horz">
      <w:tblPr/>
      <w:tcPr>
        <w:shd w:val="clear" w:color="auto" w:fill="A2A2A2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464646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464646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C2A7C-9AEB-4CE7-960F-A2E1442F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8484</Words>
  <Characters>48365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56736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7</cp:revision>
  <dcterms:created xsi:type="dcterms:W3CDTF">2022-09-01T15:16:00Z</dcterms:created>
  <dcterms:modified xsi:type="dcterms:W3CDTF">2023-09-30T12:33:00Z</dcterms:modified>
</cp:coreProperties>
</file>