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F5" w:rsidRDefault="000A37F5" w:rsidP="000A37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339262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A37F5" w:rsidRDefault="000A37F5" w:rsidP="000A37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‌Министерство образования Белгородской области </w:t>
      </w:r>
    </w:p>
    <w:p w:rsidR="000A37F5" w:rsidRDefault="000A37F5" w:rsidP="000A37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Грайворонского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городского округа‌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37F5" w:rsidRDefault="000A37F5" w:rsidP="000A37F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b9bd104d-6082-47bd-8132-2766a2040a6c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«Безыменская СОШ»</w:t>
      </w:r>
    </w:p>
    <w:p w:rsidR="000A37F5" w:rsidRDefault="000A37F5" w:rsidP="000A37F5">
      <w:pPr>
        <w:spacing w:after="0"/>
        <w:ind w:left="120"/>
        <w:rPr>
          <w:lang w:val="ru-RU"/>
        </w:rPr>
      </w:pPr>
    </w:p>
    <w:p w:rsidR="000A37F5" w:rsidRDefault="000A37F5" w:rsidP="000A37F5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3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0A37F5" w:rsidTr="000A37F5">
        <w:trPr>
          <w:trHeight w:val="1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5" w:rsidRDefault="000A37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0A37F5" w:rsidRDefault="000A3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0A37F5" w:rsidRDefault="000A3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Н.И.</w:t>
            </w:r>
          </w:p>
          <w:p w:rsidR="000A37F5" w:rsidRDefault="000A3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«26» августа 2024 г</w:t>
            </w:r>
          </w:p>
          <w:p w:rsidR="000A37F5" w:rsidRDefault="000A37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F5" w:rsidRDefault="000A3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0A37F5" w:rsidRDefault="000A3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0A37F5" w:rsidRDefault="000A3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Кубло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Т.Н.</w:t>
            </w:r>
          </w:p>
          <w:p w:rsidR="000A37F5" w:rsidRDefault="000A3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«27»августа 2024г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F5" w:rsidRDefault="000A3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A37F5" w:rsidRDefault="000A37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0A37F5" w:rsidRDefault="000A3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__________________Гомон П.А.</w:t>
            </w:r>
          </w:p>
          <w:p w:rsidR="000A37F5" w:rsidRDefault="000A37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Приказ №98от «28» августа 2024г</w:t>
            </w:r>
          </w:p>
          <w:p w:rsidR="000A37F5" w:rsidRDefault="000A37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06BE" w:rsidRPr="000A37F5" w:rsidRDefault="004106BE">
      <w:pPr>
        <w:spacing w:after="0"/>
        <w:ind w:left="120"/>
        <w:rPr>
          <w:lang w:val="ru-RU"/>
        </w:rPr>
      </w:pPr>
    </w:p>
    <w:p w:rsidR="004106BE" w:rsidRPr="000A37F5" w:rsidRDefault="004106BE">
      <w:pPr>
        <w:spacing w:after="0"/>
        <w:ind w:left="120"/>
        <w:rPr>
          <w:lang w:val="ru-RU"/>
        </w:rPr>
      </w:pPr>
    </w:p>
    <w:p w:rsidR="004106BE" w:rsidRPr="000A37F5" w:rsidRDefault="004106BE">
      <w:pPr>
        <w:spacing w:after="0"/>
        <w:ind w:left="120"/>
        <w:rPr>
          <w:lang w:val="ru-RU"/>
        </w:rPr>
      </w:pPr>
    </w:p>
    <w:p w:rsidR="004106BE" w:rsidRPr="000A37F5" w:rsidRDefault="004106BE">
      <w:pPr>
        <w:spacing w:after="0"/>
        <w:ind w:left="120"/>
        <w:rPr>
          <w:lang w:val="ru-RU"/>
        </w:rPr>
      </w:pPr>
    </w:p>
    <w:p w:rsidR="004106BE" w:rsidRPr="000A37F5" w:rsidRDefault="004106BE">
      <w:pPr>
        <w:spacing w:after="0"/>
        <w:ind w:left="120"/>
        <w:rPr>
          <w:lang w:val="ru-RU"/>
        </w:rPr>
      </w:pPr>
    </w:p>
    <w:p w:rsidR="004106BE" w:rsidRPr="000A37F5" w:rsidRDefault="00E74372">
      <w:pPr>
        <w:spacing w:after="0" w:line="408" w:lineRule="auto"/>
        <w:ind w:left="120"/>
        <w:jc w:val="center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06BE" w:rsidRPr="000A37F5" w:rsidRDefault="00E74372">
      <w:pPr>
        <w:spacing w:after="0" w:line="408" w:lineRule="auto"/>
        <w:ind w:left="120"/>
        <w:jc w:val="center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4393470)</w:t>
      </w: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E74372">
      <w:pPr>
        <w:spacing w:after="0" w:line="408" w:lineRule="auto"/>
        <w:ind w:left="120"/>
        <w:jc w:val="center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4106BE" w:rsidRPr="000A37F5" w:rsidRDefault="00E74372">
      <w:pPr>
        <w:spacing w:after="0" w:line="408" w:lineRule="auto"/>
        <w:ind w:left="120"/>
        <w:jc w:val="center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jc w:val="center"/>
        <w:rPr>
          <w:lang w:val="ru-RU"/>
        </w:rPr>
      </w:pPr>
    </w:p>
    <w:p w:rsidR="004106BE" w:rsidRPr="000A37F5" w:rsidRDefault="004106BE">
      <w:pPr>
        <w:spacing w:after="0"/>
        <w:ind w:left="120"/>
        <w:rPr>
          <w:lang w:val="ru-RU"/>
        </w:rPr>
      </w:pPr>
    </w:p>
    <w:p w:rsidR="000A37F5" w:rsidRDefault="000A37F5">
      <w:pPr>
        <w:rPr>
          <w:lang w:val="ru-RU"/>
        </w:rPr>
      </w:pPr>
    </w:p>
    <w:p w:rsidR="000A37F5" w:rsidRDefault="000A37F5" w:rsidP="000A37F5">
      <w:pPr>
        <w:tabs>
          <w:tab w:val="left" w:pos="4050"/>
        </w:tabs>
        <w:rPr>
          <w:lang w:val="ru-RU"/>
        </w:rPr>
      </w:pPr>
      <w:r>
        <w:rPr>
          <w:lang w:val="ru-RU"/>
        </w:rPr>
        <w:tab/>
        <w:t>2024</w:t>
      </w:r>
    </w:p>
    <w:p w:rsidR="000A37F5" w:rsidRDefault="000A37F5" w:rsidP="000A37F5">
      <w:pPr>
        <w:rPr>
          <w:lang w:val="ru-RU"/>
        </w:rPr>
      </w:pPr>
    </w:p>
    <w:p w:rsidR="004106BE" w:rsidRPr="000A37F5" w:rsidRDefault="004106BE" w:rsidP="000A37F5">
      <w:pPr>
        <w:rPr>
          <w:lang w:val="ru-RU"/>
        </w:rPr>
        <w:sectPr w:rsidR="004106BE" w:rsidRPr="000A37F5">
          <w:pgSz w:w="11906" w:h="16383"/>
          <w:pgMar w:top="1134" w:right="850" w:bottom="1134" w:left="1701" w:header="720" w:footer="720" w:gutter="0"/>
          <w:cols w:space="720"/>
        </w:sectPr>
      </w:pPr>
    </w:p>
    <w:p w:rsidR="004106BE" w:rsidRPr="000A37F5" w:rsidRDefault="00E74372">
      <w:pPr>
        <w:spacing w:after="0" w:line="264" w:lineRule="auto"/>
        <w:ind w:left="120"/>
        <w:jc w:val="both"/>
        <w:rPr>
          <w:lang w:val="ru-RU"/>
        </w:rPr>
      </w:pPr>
      <w:bookmarkStart w:id="2" w:name="block-33392627"/>
      <w:bookmarkEnd w:id="0"/>
      <w:r w:rsidRPr="000A37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06BE" w:rsidRPr="000A37F5" w:rsidRDefault="004106BE">
      <w:pPr>
        <w:spacing w:after="0" w:line="264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</w:t>
      </w:r>
      <w:r w:rsidRPr="000A37F5">
        <w:rPr>
          <w:rFonts w:ascii="Times New Roman" w:hAnsi="Times New Roman"/>
          <w:color w:val="000000"/>
          <w:sz w:val="28"/>
          <w:lang w:val="ru-RU"/>
        </w:rPr>
        <w:t>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0A37F5">
        <w:rPr>
          <w:rFonts w:ascii="Times New Roman" w:hAnsi="Times New Roman"/>
          <w:color w:val="000000"/>
          <w:sz w:val="28"/>
          <w:lang w:val="ru-RU"/>
        </w:rPr>
        <w:t>мулированные в федеральной рабочей программе воспитания.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с</w:t>
      </w:r>
      <w:r w:rsidRPr="000A37F5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0A37F5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0A37F5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0A37F5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0A37F5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0A37F5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0A37F5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0A37F5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4106BE" w:rsidRDefault="00E743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06BE" w:rsidRPr="000A37F5" w:rsidRDefault="00E7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0A37F5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4106BE" w:rsidRPr="000A37F5" w:rsidRDefault="00E7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0A37F5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106BE" w:rsidRPr="000A37F5" w:rsidRDefault="00E7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0A37F5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0A37F5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0A37F5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0A37F5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4106BE" w:rsidRPr="000A37F5" w:rsidRDefault="004106BE">
      <w:pPr>
        <w:rPr>
          <w:lang w:val="ru-RU"/>
        </w:rPr>
        <w:sectPr w:rsidR="004106BE" w:rsidRPr="000A37F5">
          <w:pgSz w:w="11906" w:h="16383"/>
          <w:pgMar w:top="1134" w:right="850" w:bottom="1134" w:left="1701" w:header="720" w:footer="720" w:gutter="0"/>
          <w:cols w:space="720"/>
        </w:sectPr>
      </w:pPr>
    </w:p>
    <w:p w:rsidR="004106BE" w:rsidRPr="000A37F5" w:rsidRDefault="00E74372">
      <w:pPr>
        <w:spacing w:after="0" w:line="264" w:lineRule="auto"/>
        <w:ind w:left="120"/>
        <w:jc w:val="both"/>
        <w:rPr>
          <w:lang w:val="ru-RU"/>
        </w:rPr>
      </w:pPr>
      <w:bookmarkStart w:id="3" w:name="block-33392626"/>
      <w:bookmarkEnd w:id="2"/>
      <w:r w:rsidRPr="000A37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106BE" w:rsidRPr="000A37F5" w:rsidRDefault="004106BE">
      <w:pPr>
        <w:spacing w:after="0" w:line="264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left="12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106BE" w:rsidRPr="000A37F5" w:rsidRDefault="004106BE">
      <w:pPr>
        <w:spacing w:after="0" w:line="120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0A37F5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0A37F5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0A37F5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0A37F5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0A37F5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0A37F5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</w:t>
      </w:r>
      <w:r w:rsidRPr="000A37F5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0A37F5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Виды п</w:t>
      </w:r>
      <w:r w:rsidRPr="000A37F5">
        <w:rPr>
          <w:rFonts w:ascii="Times New Roman" w:hAnsi="Times New Roman"/>
          <w:color w:val="000000"/>
          <w:sz w:val="28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0A37F5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0A37F5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0A37F5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06BE" w:rsidRPr="000A37F5" w:rsidRDefault="004106BE">
      <w:pPr>
        <w:spacing w:after="0" w:line="264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0A37F5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0A37F5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0A37F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0A37F5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0A37F5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0A37F5">
        <w:rPr>
          <w:rFonts w:ascii="Times New Roman" w:hAnsi="Times New Roman"/>
          <w:color w:val="000000"/>
          <w:sz w:val="28"/>
          <w:lang w:val="ru-RU"/>
        </w:rPr>
        <w:t>ей.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0A37F5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0A37F5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0A37F5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0A37F5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left="12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06BE" w:rsidRPr="000A37F5" w:rsidRDefault="004106BE">
      <w:pPr>
        <w:spacing w:after="0" w:line="48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0A37F5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0A37F5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0A37F5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0A37F5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4106BE" w:rsidRPr="000A37F5" w:rsidRDefault="004106BE">
      <w:pPr>
        <w:spacing w:after="0" w:line="120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0A37F5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0A37F5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0A37F5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0A37F5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4106BE" w:rsidRPr="000A37F5" w:rsidRDefault="004106BE">
      <w:pPr>
        <w:spacing w:after="0" w:line="120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</w:t>
      </w:r>
      <w:r w:rsidRPr="000A37F5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06BE" w:rsidRPr="000A37F5" w:rsidRDefault="004106BE">
      <w:pPr>
        <w:spacing w:after="0" w:line="120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0A37F5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0A37F5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0A37F5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A37F5">
        <w:rPr>
          <w:rFonts w:ascii="Times New Roman" w:hAnsi="Times New Roman"/>
          <w:color w:val="000000"/>
          <w:sz w:val="28"/>
          <w:lang w:val="ru-RU"/>
        </w:rPr>
        <w:t>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</w:t>
      </w:r>
      <w:r w:rsidRPr="000A37F5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A37F5">
        <w:rPr>
          <w:rFonts w:ascii="Times New Roman" w:hAnsi="Times New Roman"/>
          <w:color w:val="000000"/>
          <w:sz w:val="28"/>
          <w:lang w:val="ru-RU"/>
        </w:rPr>
        <w:t>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</w:t>
      </w:r>
      <w:r w:rsidRPr="000A37F5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0A37F5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0A37F5">
        <w:rPr>
          <w:rFonts w:ascii="Times New Roman" w:hAnsi="Times New Roman"/>
          <w:color w:val="000000"/>
          <w:sz w:val="28"/>
          <w:lang w:val="ru-RU"/>
        </w:rPr>
        <w:t>чу;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0A37F5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A37F5">
        <w:rPr>
          <w:rFonts w:ascii="Times New Roman" w:hAnsi="Times New Roman"/>
          <w:color w:val="000000"/>
          <w:sz w:val="28"/>
          <w:lang w:val="ru-RU"/>
        </w:rPr>
        <w:t>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0A37F5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left="12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06BE" w:rsidRPr="000A37F5" w:rsidRDefault="004106BE">
      <w:pPr>
        <w:spacing w:after="0" w:line="96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0A37F5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0A37F5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0A37F5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0A37F5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0A37F5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0A37F5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0A37F5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0A37F5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0A37F5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0A37F5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0A37F5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0A37F5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0A37F5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4106BE" w:rsidRPr="000A37F5" w:rsidRDefault="004106BE">
      <w:pPr>
        <w:spacing w:after="0" w:line="264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0A37F5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A37F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0A37F5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0A37F5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0A37F5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0A37F5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0A37F5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0A37F5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0A37F5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прин</w:t>
      </w:r>
      <w:r w:rsidRPr="000A37F5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0A37F5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0A37F5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left="12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06BE" w:rsidRPr="000A37F5" w:rsidRDefault="004106BE">
      <w:pPr>
        <w:spacing w:after="0" w:line="120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0A37F5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М</w:t>
      </w:r>
      <w:r w:rsidRPr="000A37F5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0A37F5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0A37F5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</w:t>
      </w:r>
      <w:r w:rsidRPr="000A37F5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06BE" w:rsidRPr="000A37F5" w:rsidRDefault="004106BE">
      <w:pPr>
        <w:spacing w:after="0" w:line="48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0A37F5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0A37F5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0A37F5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0A37F5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0A37F5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0A37F5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106BE" w:rsidRPr="000A37F5" w:rsidRDefault="004106BE">
      <w:pPr>
        <w:spacing w:after="0" w:line="48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0A37F5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0A37F5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4106BE" w:rsidRPr="000A37F5" w:rsidRDefault="004106BE">
      <w:pPr>
        <w:spacing w:after="0" w:line="264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0A37F5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A37F5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A37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0A37F5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0A37F5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0A37F5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0A37F5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0A37F5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0A37F5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7F5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0A37F5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0A37F5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волев</w:t>
      </w:r>
      <w:r w:rsidRPr="000A37F5">
        <w:rPr>
          <w:rFonts w:ascii="Times New Roman" w:hAnsi="Times New Roman"/>
          <w:color w:val="000000"/>
          <w:sz w:val="28"/>
          <w:lang w:val="ru-RU"/>
        </w:rPr>
        <w:t>ую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0A37F5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0A37F5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06BE" w:rsidRPr="000A37F5" w:rsidRDefault="004106BE">
      <w:pPr>
        <w:rPr>
          <w:lang w:val="ru-RU"/>
        </w:rPr>
        <w:sectPr w:rsidR="004106BE" w:rsidRPr="000A37F5">
          <w:pgSz w:w="11906" w:h="16383"/>
          <w:pgMar w:top="1134" w:right="850" w:bottom="1134" w:left="1701" w:header="720" w:footer="720" w:gutter="0"/>
          <w:cols w:space="720"/>
        </w:sectPr>
      </w:pPr>
    </w:p>
    <w:p w:rsidR="004106BE" w:rsidRPr="000A37F5" w:rsidRDefault="00E74372">
      <w:pPr>
        <w:spacing w:after="0"/>
        <w:ind w:left="120"/>
        <w:jc w:val="both"/>
        <w:rPr>
          <w:lang w:val="ru-RU"/>
        </w:rPr>
      </w:pPr>
      <w:bookmarkStart w:id="4" w:name="block-33392628"/>
      <w:bookmarkEnd w:id="3"/>
      <w:r w:rsidRPr="000A37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4106BE" w:rsidRPr="000A37F5" w:rsidRDefault="004106B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106BE" w:rsidRPr="000A37F5" w:rsidRDefault="004106BE">
      <w:pPr>
        <w:spacing w:after="0" w:line="168" w:lineRule="auto"/>
        <w:ind w:left="120"/>
        <w:rPr>
          <w:lang w:val="ru-RU"/>
        </w:rPr>
      </w:pPr>
    </w:p>
    <w:p w:rsidR="004106BE" w:rsidRPr="000A37F5" w:rsidRDefault="00E74372">
      <w:pPr>
        <w:spacing w:after="0"/>
        <w:ind w:left="12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0A37F5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0A37F5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0A37F5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0A37F5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0A37F5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0A37F5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06BE" w:rsidRPr="000A37F5" w:rsidRDefault="004106B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106BE" w:rsidRPr="000A37F5" w:rsidRDefault="004106BE">
      <w:pPr>
        <w:spacing w:after="0" w:line="192" w:lineRule="auto"/>
        <w:ind w:left="120"/>
        <w:rPr>
          <w:lang w:val="ru-RU"/>
        </w:rPr>
      </w:pPr>
    </w:p>
    <w:p w:rsidR="004106BE" w:rsidRPr="000A37F5" w:rsidRDefault="00E74372">
      <w:pPr>
        <w:spacing w:after="0"/>
        <w:ind w:left="12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0A37F5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0A37F5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0A37F5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0A37F5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0A37F5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0A37F5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0A37F5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A37F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0A37F5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0A37F5">
        <w:rPr>
          <w:rFonts w:ascii="Times New Roman" w:hAnsi="Times New Roman"/>
          <w:color w:val="000000"/>
          <w:sz w:val="28"/>
          <w:lang w:val="ru-RU"/>
        </w:rPr>
        <w:t>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0A37F5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106BE" w:rsidRPr="000A37F5" w:rsidRDefault="004106BE">
      <w:pPr>
        <w:spacing w:after="0" w:line="48" w:lineRule="auto"/>
        <w:ind w:left="120"/>
        <w:jc w:val="both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A37F5">
        <w:rPr>
          <w:rFonts w:ascii="Times New Roman" w:hAnsi="Times New Roman"/>
          <w:color w:val="000000"/>
          <w:sz w:val="28"/>
          <w:lang w:val="ru-RU"/>
        </w:rPr>
        <w:t>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0A37F5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0A37F5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4106BE" w:rsidRPr="000A37F5" w:rsidRDefault="004106BE">
      <w:pPr>
        <w:spacing w:after="0" w:line="264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left="120"/>
        <w:rPr>
          <w:lang w:val="ru-RU"/>
        </w:rPr>
      </w:pPr>
      <w:r w:rsidRPr="000A37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4106BE" w:rsidRPr="000A37F5" w:rsidRDefault="004106BE">
      <w:pPr>
        <w:spacing w:after="0" w:line="48" w:lineRule="auto"/>
        <w:ind w:left="120"/>
        <w:rPr>
          <w:lang w:val="ru-RU"/>
        </w:rPr>
      </w:pP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0A37F5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0A37F5">
        <w:rPr>
          <w:rFonts w:ascii="Times New Roman" w:hAnsi="Times New Roman"/>
          <w:color w:val="000000"/>
          <w:sz w:val="28"/>
          <w:lang w:val="ru-RU"/>
        </w:rPr>
        <w:t>ке);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0A37F5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0A37F5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0A37F5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0A37F5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0A37F5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0A37F5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0A37F5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0A37F5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0A37F5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0A37F5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0A37F5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0A37F5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0A37F5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A37F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A37F5">
        <w:rPr>
          <w:rFonts w:ascii="Times New Roman" w:hAnsi="Times New Roman"/>
          <w:color w:val="000000"/>
          <w:sz w:val="28"/>
          <w:lang w:val="ru-RU"/>
        </w:rPr>
        <w:t>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0A37F5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0A37F5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0A37F5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0A37F5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0A37F5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0A37F5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0A37F5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0A37F5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0A37F5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0A37F5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0A37F5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0A37F5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0A37F5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37F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37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37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0A37F5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0A37F5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0A37F5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0A37F5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0A37F5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A37F5">
        <w:rPr>
          <w:rFonts w:ascii="Times New Roman" w:hAnsi="Times New Roman"/>
          <w:color w:val="000000"/>
          <w:sz w:val="28"/>
          <w:lang w:val="ru-RU"/>
        </w:rPr>
        <w:t>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0A37F5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06BE" w:rsidRPr="000A37F5" w:rsidRDefault="00E74372">
      <w:pPr>
        <w:spacing w:after="0" w:line="264" w:lineRule="auto"/>
        <w:ind w:firstLine="600"/>
        <w:jc w:val="both"/>
        <w:rPr>
          <w:lang w:val="ru-RU"/>
        </w:rPr>
      </w:pPr>
      <w:r w:rsidRPr="000A37F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0A37F5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06BE" w:rsidRPr="000A37F5" w:rsidRDefault="004106BE">
      <w:pPr>
        <w:rPr>
          <w:lang w:val="ru-RU"/>
        </w:rPr>
        <w:sectPr w:rsidR="004106BE" w:rsidRPr="000A37F5">
          <w:pgSz w:w="11906" w:h="16383"/>
          <w:pgMar w:top="1134" w:right="850" w:bottom="1134" w:left="1701" w:header="720" w:footer="720" w:gutter="0"/>
          <w:cols w:space="720"/>
        </w:sectPr>
      </w:pPr>
    </w:p>
    <w:p w:rsidR="004106BE" w:rsidRDefault="00E74372">
      <w:pPr>
        <w:spacing w:after="0"/>
        <w:ind w:left="120"/>
      </w:pPr>
      <w:bookmarkStart w:id="8" w:name="block-33392624"/>
      <w:bookmarkEnd w:id="4"/>
      <w:r w:rsidRPr="000A37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06BE" w:rsidRDefault="00E7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847"/>
        <w:gridCol w:w="1266"/>
        <w:gridCol w:w="1841"/>
        <w:gridCol w:w="1910"/>
        <w:gridCol w:w="2221"/>
      </w:tblGrid>
      <w:tr w:rsidR="007C7196" w:rsidTr="007C7196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  <w:tr w:rsidR="007C7196" w:rsidTr="007C719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106BE" w:rsidRDefault="004106BE">
      <w:pPr>
        <w:sectPr w:rsidR="00410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6BE" w:rsidRDefault="00E7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877"/>
        <w:gridCol w:w="1255"/>
        <w:gridCol w:w="1841"/>
        <w:gridCol w:w="1910"/>
        <w:gridCol w:w="2221"/>
      </w:tblGrid>
      <w:tr w:rsidR="007C7196" w:rsidTr="007C7196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gramStart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7196" w:rsidTr="007C719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106BE" w:rsidRDefault="004106BE">
      <w:pPr>
        <w:sectPr w:rsidR="00410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6BE" w:rsidRDefault="00E7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4880"/>
        <w:gridCol w:w="1272"/>
        <w:gridCol w:w="1841"/>
        <w:gridCol w:w="1910"/>
        <w:gridCol w:w="2221"/>
      </w:tblGrid>
      <w:tr w:rsidR="007C7196" w:rsidTr="007C719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7196" w:rsidTr="007C719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106BE" w:rsidRDefault="004106BE">
      <w:pPr>
        <w:sectPr w:rsidR="00410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6BE" w:rsidRDefault="00E7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985"/>
        <w:gridCol w:w="1224"/>
        <w:gridCol w:w="1841"/>
        <w:gridCol w:w="1910"/>
        <w:gridCol w:w="2221"/>
      </w:tblGrid>
      <w:tr w:rsidR="007C7196" w:rsidTr="007C7196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7196" w:rsidRDefault="007C7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7196" w:rsidRDefault="007C7196"/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</w:tr>
      <w:tr w:rsidR="007C7196" w:rsidTr="007C7196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</w:p>
        </w:tc>
      </w:tr>
      <w:tr w:rsidR="007C7196" w:rsidTr="007C7196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7196" w:rsidTr="007C7196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7196" w:rsidRPr="000A37F5" w:rsidRDefault="007C7196">
            <w:pPr>
              <w:spacing w:after="0"/>
              <w:ind w:left="135"/>
              <w:rPr>
                <w:lang w:val="ru-RU"/>
              </w:rPr>
            </w:pPr>
            <w:r w:rsidRPr="000A3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 w:rsidRPr="000A3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7196" w:rsidRDefault="007C7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106BE" w:rsidRDefault="004106BE">
      <w:pPr>
        <w:sectPr w:rsidR="004106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137A" w:rsidRDefault="009C137A">
      <w:pPr>
        <w:rPr>
          <w:lang w:val="ru-RU"/>
        </w:rPr>
      </w:pPr>
      <w:r w:rsidRPr="009C137A">
        <w:rPr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9C137A" w:rsidRDefault="009C137A">
      <w:pPr>
        <w:rPr>
          <w:lang w:val="ru-RU"/>
        </w:rPr>
      </w:pPr>
      <w:r w:rsidRPr="009C137A">
        <w:rPr>
          <w:lang w:val="ru-RU"/>
        </w:rPr>
        <w:t xml:space="preserve">• Технология: 1-й класс: учебник / </w:t>
      </w:r>
      <w:proofErr w:type="spellStart"/>
      <w:r w:rsidRPr="009C137A">
        <w:rPr>
          <w:lang w:val="ru-RU"/>
        </w:rPr>
        <w:t>Лутцева</w:t>
      </w:r>
      <w:proofErr w:type="spellEnd"/>
      <w:r w:rsidRPr="009C137A">
        <w:rPr>
          <w:lang w:val="ru-RU"/>
        </w:rPr>
        <w:t xml:space="preserve"> Е.А., Зуева Т.П., Акционерное общество «Издательство «Просвещение» </w:t>
      </w:r>
    </w:p>
    <w:p w:rsidR="009C137A" w:rsidRDefault="009C137A">
      <w:pPr>
        <w:rPr>
          <w:lang w:val="ru-RU"/>
        </w:rPr>
      </w:pPr>
      <w:r w:rsidRPr="009C137A">
        <w:rPr>
          <w:lang w:val="ru-RU"/>
        </w:rPr>
        <w:t xml:space="preserve">• Технология: 2-й класс: учебник, 2 класс/ </w:t>
      </w:r>
      <w:proofErr w:type="spellStart"/>
      <w:r w:rsidRPr="009C137A">
        <w:rPr>
          <w:lang w:val="ru-RU"/>
        </w:rPr>
        <w:t>Лутцева</w:t>
      </w:r>
      <w:proofErr w:type="spellEnd"/>
      <w:r w:rsidRPr="009C137A">
        <w:rPr>
          <w:lang w:val="ru-RU"/>
        </w:rPr>
        <w:t xml:space="preserve"> Е.А., Зуева Т.П., Акционерное общество «Издательство «Просвещение» </w:t>
      </w:r>
    </w:p>
    <w:p w:rsidR="009C137A" w:rsidRDefault="009C137A">
      <w:pPr>
        <w:rPr>
          <w:lang w:val="ru-RU"/>
        </w:rPr>
      </w:pPr>
      <w:r w:rsidRPr="009C137A">
        <w:rPr>
          <w:lang w:val="ru-RU"/>
        </w:rPr>
        <w:t xml:space="preserve">• Технология: 3-й класс: учебник, 3 класс/ </w:t>
      </w:r>
      <w:proofErr w:type="spellStart"/>
      <w:r w:rsidRPr="009C137A">
        <w:rPr>
          <w:lang w:val="ru-RU"/>
        </w:rPr>
        <w:t>Лутцева</w:t>
      </w:r>
      <w:proofErr w:type="spellEnd"/>
      <w:r w:rsidRPr="009C137A">
        <w:rPr>
          <w:lang w:val="ru-RU"/>
        </w:rPr>
        <w:t xml:space="preserve"> Е.А., Зуева Т.П., Акционерное общество «Издательство «Просвещение» </w:t>
      </w:r>
    </w:p>
    <w:p w:rsidR="009C137A" w:rsidRDefault="009C137A">
      <w:pPr>
        <w:rPr>
          <w:lang w:val="ru-RU"/>
        </w:rPr>
      </w:pPr>
      <w:r w:rsidRPr="009C137A">
        <w:rPr>
          <w:lang w:val="ru-RU"/>
        </w:rPr>
        <w:t xml:space="preserve">• Технология: 4-й класс: учебник, 4 класс/ </w:t>
      </w:r>
      <w:proofErr w:type="spellStart"/>
      <w:r w:rsidRPr="009C137A">
        <w:rPr>
          <w:lang w:val="ru-RU"/>
        </w:rPr>
        <w:t>Лутцева</w:t>
      </w:r>
      <w:proofErr w:type="spellEnd"/>
      <w:r w:rsidRPr="009C137A">
        <w:rPr>
          <w:lang w:val="ru-RU"/>
        </w:rPr>
        <w:t xml:space="preserve"> Е.А., Зуева Т.П., Акционерное общество «Издательство «Просвещение» </w:t>
      </w:r>
    </w:p>
    <w:p w:rsidR="009C137A" w:rsidRDefault="009C137A">
      <w:pPr>
        <w:rPr>
          <w:lang w:val="ru-RU"/>
        </w:rPr>
      </w:pPr>
    </w:p>
    <w:p w:rsidR="009C137A" w:rsidRDefault="009C137A">
      <w:pPr>
        <w:rPr>
          <w:lang w:val="ru-RU"/>
        </w:rPr>
      </w:pPr>
    </w:p>
    <w:p w:rsidR="009C137A" w:rsidRDefault="009C137A">
      <w:pPr>
        <w:rPr>
          <w:lang w:val="ru-RU"/>
        </w:rPr>
      </w:pPr>
      <w:r w:rsidRPr="009C137A">
        <w:rPr>
          <w:lang w:val="ru-RU"/>
        </w:rPr>
        <w:t>МЕТОДИЧЕСКИЕ МАТЕРИАЛЫ ДЛЯ УЧИТЕЛЯ</w:t>
      </w:r>
    </w:p>
    <w:p w:rsidR="009C137A" w:rsidRDefault="009C137A">
      <w:pPr>
        <w:rPr>
          <w:lang w:val="ru-RU"/>
        </w:rPr>
      </w:pPr>
      <w:r w:rsidRPr="009C137A">
        <w:rPr>
          <w:lang w:val="ru-RU"/>
        </w:rPr>
        <w:t xml:space="preserve"> </w:t>
      </w:r>
      <w:proofErr w:type="spellStart"/>
      <w:r w:rsidRPr="009C137A">
        <w:rPr>
          <w:lang w:val="ru-RU"/>
        </w:rPr>
        <w:t>Лутцева</w:t>
      </w:r>
      <w:proofErr w:type="spellEnd"/>
      <w:r w:rsidRPr="009C137A">
        <w:rPr>
          <w:lang w:val="ru-RU"/>
        </w:rPr>
        <w:t xml:space="preserve"> Е. А. Технология. Методическое пособие с поурочными разработками. 1-4 классы</w:t>
      </w:r>
      <w:proofErr w:type="gramStart"/>
      <w:r w:rsidRPr="009C137A">
        <w:rPr>
          <w:lang w:val="ru-RU"/>
        </w:rPr>
        <w:t xml:space="preserve"> :</w:t>
      </w:r>
      <w:proofErr w:type="gramEnd"/>
      <w:r w:rsidRPr="009C137A">
        <w:rPr>
          <w:lang w:val="ru-RU"/>
        </w:rPr>
        <w:t xml:space="preserve"> пособие для учителей </w:t>
      </w:r>
      <w:proofErr w:type="spellStart"/>
      <w:r w:rsidRPr="009C137A">
        <w:rPr>
          <w:lang w:val="ru-RU"/>
        </w:rPr>
        <w:t>общеобразоват</w:t>
      </w:r>
      <w:proofErr w:type="spellEnd"/>
      <w:r w:rsidRPr="009C137A">
        <w:rPr>
          <w:lang w:val="ru-RU"/>
        </w:rPr>
        <w:t xml:space="preserve">. организаций Е. А. </w:t>
      </w:r>
      <w:proofErr w:type="spellStart"/>
      <w:r w:rsidRPr="009C137A">
        <w:rPr>
          <w:lang w:val="ru-RU"/>
        </w:rPr>
        <w:t>Лутцева</w:t>
      </w:r>
      <w:proofErr w:type="spellEnd"/>
      <w:r w:rsidRPr="009C137A">
        <w:rPr>
          <w:lang w:val="ru-RU"/>
        </w:rPr>
        <w:t xml:space="preserve">, Т. П. Зуева. — 2-е изд. — М. : Просвещение, 2024. — 204 с. — </w:t>
      </w:r>
      <w:r>
        <w:t>ISBN</w:t>
      </w:r>
      <w:r w:rsidRPr="009C137A">
        <w:rPr>
          <w:lang w:val="ru-RU"/>
        </w:rPr>
        <w:t xml:space="preserve"> 978-5-09-034287-2.</w:t>
      </w:r>
    </w:p>
    <w:p w:rsidR="009C137A" w:rsidRPr="009C137A" w:rsidRDefault="009C137A">
      <w:pPr>
        <w:rPr>
          <w:lang w:val="ru-RU"/>
        </w:rPr>
      </w:pPr>
      <w:r w:rsidRPr="009C137A">
        <w:rPr>
          <w:lang w:val="ru-RU"/>
        </w:rPr>
        <w:t xml:space="preserve"> Методическое пособие для учителя. Технологическая карта.</w:t>
      </w:r>
    </w:p>
    <w:p w:rsidR="009C137A" w:rsidRPr="009C137A" w:rsidRDefault="009C137A" w:rsidP="009C137A">
      <w:pPr>
        <w:rPr>
          <w:lang w:val="ru-RU"/>
        </w:rPr>
      </w:pPr>
    </w:p>
    <w:p w:rsidR="009C137A" w:rsidRDefault="009C137A" w:rsidP="009C137A">
      <w:pPr>
        <w:rPr>
          <w:lang w:val="ru-RU"/>
        </w:rPr>
      </w:pPr>
      <w:r w:rsidRPr="009C137A">
        <w:rPr>
          <w:lang w:val="ru-RU"/>
        </w:rPr>
        <w:t>ЦИФРОВЫЕ ОБРАЗОВАТЕЛЬНЫЕ РЕСУРСЫ И РЕСУРСЫ СЕТИ ИНТЕРНЕТ</w:t>
      </w:r>
    </w:p>
    <w:p w:rsidR="009C137A" w:rsidRDefault="009C137A" w:rsidP="009C137A">
      <w:pPr>
        <w:rPr>
          <w:lang w:val="ru-RU"/>
        </w:rPr>
      </w:pPr>
      <w:r w:rsidRPr="009C137A">
        <w:rPr>
          <w:lang w:val="ru-RU"/>
        </w:rPr>
        <w:t xml:space="preserve"> </w:t>
      </w:r>
      <w:hyperlink r:id="rId6" w:history="1">
        <w:r w:rsidRPr="00DB0367">
          <w:rPr>
            <w:rStyle w:val="ab"/>
          </w:rPr>
          <w:t>https</w:t>
        </w:r>
        <w:r w:rsidRPr="00DB0367">
          <w:rPr>
            <w:rStyle w:val="ab"/>
            <w:lang w:val="ru-RU"/>
          </w:rPr>
          <w:t>://</w:t>
        </w:r>
        <w:proofErr w:type="spellStart"/>
        <w:r w:rsidRPr="00DB0367">
          <w:rPr>
            <w:rStyle w:val="ab"/>
          </w:rPr>
          <w:t>myschool</w:t>
        </w:r>
        <w:proofErr w:type="spellEnd"/>
        <w:r w:rsidRPr="00DB0367">
          <w:rPr>
            <w:rStyle w:val="ab"/>
            <w:lang w:val="ru-RU"/>
          </w:rPr>
          <w:t>.</w:t>
        </w:r>
        <w:proofErr w:type="spellStart"/>
        <w:r w:rsidRPr="00DB0367">
          <w:rPr>
            <w:rStyle w:val="ab"/>
          </w:rPr>
          <w:t>edu</w:t>
        </w:r>
        <w:proofErr w:type="spellEnd"/>
        <w:r w:rsidRPr="00DB0367">
          <w:rPr>
            <w:rStyle w:val="ab"/>
            <w:lang w:val="ru-RU"/>
          </w:rPr>
          <w:t>.</w:t>
        </w:r>
        <w:proofErr w:type="spellStart"/>
        <w:r w:rsidRPr="00DB0367">
          <w:rPr>
            <w:rStyle w:val="ab"/>
          </w:rPr>
          <w:t>ru</w:t>
        </w:r>
        <w:proofErr w:type="spellEnd"/>
        <w:r w:rsidRPr="00DB0367">
          <w:rPr>
            <w:rStyle w:val="ab"/>
            <w:lang w:val="ru-RU"/>
          </w:rPr>
          <w:t>/</w:t>
        </w:r>
      </w:hyperlink>
      <w:r w:rsidRPr="009C137A">
        <w:rPr>
          <w:lang w:val="ru-RU"/>
        </w:rPr>
        <w:t xml:space="preserve"> </w:t>
      </w:r>
    </w:p>
    <w:p w:rsidR="009C137A" w:rsidRDefault="009C137A" w:rsidP="009C137A">
      <w:pPr>
        <w:rPr>
          <w:lang w:val="ru-RU"/>
        </w:rPr>
      </w:pPr>
      <w:hyperlink r:id="rId7" w:history="1">
        <w:r w:rsidRPr="00DB0367">
          <w:rPr>
            <w:rStyle w:val="ab"/>
          </w:rPr>
          <w:t>https</w:t>
        </w:r>
        <w:r w:rsidRPr="00DB0367">
          <w:rPr>
            <w:rStyle w:val="ab"/>
            <w:lang w:val="ru-RU"/>
          </w:rPr>
          <w:t>://</w:t>
        </w:r>
        <w:r w:rsidRPr="00DB0367">
          <w:rPr>
            <w:rStyle w:val="ab"/>
          </w:rPr>
          <w:t>uchi</w:t>
        </w:r>
        <w:r w:rsidRPr="00DB0367">
          <w:rPr>
            <w:rStyle w:val="ab"/>
            <w:lang w:val="ru-RU"/>
          </w:rPr>
          <w:t>.</w:t>
        </w:r>
        <w:r w:rsidRPr="00DB0367">
          <w:rPr>
            <w:rStyle w:val="ab"/>
          </w:rPr>
          <w:t>ru</w:t>
        </w:r>
        <w:r w:rsidRPr="00DB0367">
          <w:rPr>
            <w:rStyle w:val="ab"/>
            <w:lang w:val="ru-RU"/>
          </w:rPr>
          <w:t>/</w:t>
        </w:r>
        <w:r w:rsidRPr="00DB0367">
          <w:rPr>
            <w:rStyle w:val="ab"/>
          </w:rPr>
          <w:t>teachers</w:t>
        </w:r>
        <w:r w:rsidRPr="00DB0367">
          <w:rPr>
            <w:rStyle w:val="ab"/>
            <w:lang w:val="ru-RU"/>
          </w:rPr>
          <w:t>/</w:t>
        </w:r>
        <w:r w:rsidRPr="00DB0367">
          <w:rPr>
            <w:rStyle w:val="ab"/>
          </w:rPr>
          <w:t>lk</w:t>
        </w:r>
        <w:r w:rsidRPr="00DB0367">
          <w:rPr>
            <w:rStyle w:val="ab"/>
            <w:lang w:val="ru-RU"/>
          </w:rPr>
          <w:t>/</w:t>
        </w:r>
        <w:r w:rsidRPr="00DB0367">
          <w:rPr>
            <w:rStyle w:val="ab"/>
          </w:rPr>
          <w:t>main</w:t>
        </w:r>
      </w:hyperlink>
      <w:r w:rsidRPr="009C137A">
        <w:rPr>
          <w:lang w:val="ru-RU"/>
        </w:rPr>
        <w:t xml:space="preserve"> </w:t>
      </w:r>
    </w:p>
    <w:p w:rsidR="009C137A" w:rsidRDefault="009C137A" w:rsidP="009C137A">
      <w:pPr>
        <w:rPr>
          <w:lang w:val="ru-RU"/>
        </w:rPr>
      </w:pPr>
      <w:hyperlink r:id="rId8" w:history="1">
        <w:r w:rsidRPr="00DB0367">
          <w:rPr>
            <w:rStyle w:val="ab"/>
          </w:rPr>
          <w:t>https</w:t>
        </w:r>
        <w:r w:rsidRPr="00DB0367">
          <w:rPr>
            <w:rStyle w:val="ab"/>
            <w:lang w:val="ru-RU"/>
          </w:rPr>
          <w:t>://</w:t>
        </w:r>
        <w:r w:rsidRPr="00DB0367">
          <w:rPr>
            <w:rStyle w:val="ab"/>
          </w:rPr>
          <w:t>resh</w:t>
        </w:r>
        <w:r w:rsidRPr="00DB0367">
          <w:rPr>
            <w:rStyle w:val="ab"/>
            <w:lang w:val="ru-RU"/>
          </w:rPr>
          <w:t>.</w:t>
        </w:r>
        <w:r w:rsidRPr="00DB0367">
          <w:rPr>
            <w:rStyle w:val="ab"/>
          </w:rPr>
          <w:t>edu</w:t>
        </w:r>
        <w:r w:rsidRPr="00DB0367">
          <w:rPr>
            <w:rStyle w:val="ab"/>
            <w:lang w:val="ru-RU"/>
          </w:rPr>
          <w:t>.</w:t>
        </w:r>
        <w:r w:rsidRPr="00DB0367">
          <w:rPr>
            <w:rStyle w:val="ab"/>
          </w:rPr>
          <w:t>ru</w:t>
        </w:r>
        <w:r w:rsidRPr="00DB0367">
          <w:rPr>
            <w:rStyle w:val="ab"/>
            <w:lang w:val="ru-RU"/>
          </w:rPr>
          <w:t>/</w:t>
        </w:r>
      </w:hyperlink>
    </w:p>
    <w:p w:rsidR="009C137A" w:rsidRPr="009C137A" w:rsidRDefault="009C137A" w:rsidP="009C137A">
      <w:pPr>
        <w:rPr>
          <w:lang w:val="ru-RU"/>
        </w:rPr>
      </w:pPr>
      <w:bookmarkStart w:id="9" w:name="_GoBack"/>
      <w:bookmarkEnd w:id="9"/>
    </w:p>
    <w:p w:rsidR="009C137A" w:rsidRPr="009C137A" w:rsidRDefault="009C137A" w:rsidP="009C137A">
      <w:pPr>
        <w:rPr>
          <w:lang w:val="ru-RU"/>
        </w:rPr>
      </w:pPr>
    </w:p>
    <w:p w:rsidR="004106BE" w:rsidRPr="009C137A" w:rsidRDefault="004106BE" w:rsidP="009C137A">
      <w:pPr>
        <w:rPr>
          <w:lang w:val="ru-RU"/>
        </w:rPr>
        <w:sectPr w:rsidR="004106BE" w:rsidRPr="009C1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6BE" w:rsidRPr="007C7196" w:rsidRDefault="004106BE">
      <w:pPr>
        <w:rPr>
          <w:lang w:val="ru-RU"/>
        </w:rPr>
        <w:sectPr w:rsidR="004106BE" w:rsidRPr="007C7196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3392630"/>
      <w:bookmarkEnd w:id="8"/>
    </w:p>
    <w:bookmarkEnd w:id="10"/>
    <w:p w:rsidR="00E74372" w:rsidRPr="007C7196" w:rsidRDefault="00E74372">
      <w:pPr>
        <w:rPr>
          <w:lang w:val="ru-RU"/>
        </w:rPr>
      </w:pPr>
    </w:p>
    <w:sectPr w:rsidR="00E74372" w:rsidRPr="007C71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08D1"/>
    <w:multiLevelType w:val="multilevel"/>
    <w:tmpl w:val="EABE1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06BE"/>
    <w:rsid w:val="000A37F5"/>
    <w:rsid w:val="004106BE"/>
    <w:rsid w:val="007C7196"/>
    <w:rsid w:val="009C137A"/>
    <w:rsid w:val="00E7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lk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8993</Words>
  <Characters>51261</Characters>
  <Application>Microsoft Office Word</Application>
  <DocSecurity>0</DocSecurity>
  <Lines>427</Lines>
  <Paragraphs>120</Paragraphs>
  <ScaleCrop>false</ScaleCrop>
  <Company/>
  <LinksUpToDate>false</LinksUpToDate>
  <CharactersWithSpaces>60134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Ledik</cp:lastModifiedBy>
  <cp:revision>4</cp:revision>
  <dcterms:created xsi:type="dcterms:W3CDTF">2024-09-06T05:41:00Z</dcterms:created>
  <dcterms:modified xsi:type="dcterms:W3CDTF">2024-09-06T05:48:00Z</dcterms:modified>
</cp:coreProperties>
</file>