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ECA" w:rsidRDefault="000E4ECA" w:rsidP="000E4ECA">
      <w:pPr>
        <w:spacing w:line="408" w:lineRule="auto"/>
        <w:ind w:left="120"/>
        <w:jc w:val="center"/>
        <w:rPr>
          <w:lang w:val="ru-RU"/>
        </w:rPr>
      </w:pPr>
      <w:r>
        <w:rPr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E4ECA" w:rsidRDefault="000E4ECA" w:rsidP="000E4ECA">
      <w:pPr>
        <w:spacing w:line="408" w:lineRule="auto"/>
        <w:ind w:left="120"/>
        <w:jc w:val="center"/>
        <w:rPr>
          <w:lang w:val="ru-RU"/>
        </w:rPr>
      </w:pPr>
      <w:r>
        <w:rPr>
          <w:b/>
          <w:color w:val="000000"/>
          <w:sz w:val="28"/>
          <w:lang w:val="ru-RU"/>
        </w:rPr>
        <w:t xml:space="preserve">Министерство образования и науки Белгородской области </w:t>
      </w:r>
      <w:bookmarkStart w:id="0" w:name="ca96866d-a1f8-4061-976f-e1bdbca1dbcd"/>
      <w:bookmarkEnd w:id="0"/>
    </w:p>
    <w:p w:rsidR="000E4ECA" w:rsidRDefault="000E4ECA" w:rsidP="000E4ECA">
      <w:pPr>
        <w:spacing w:line="408" w:lineRule="auto"/>
        <w:ind w:left="120"/>
        <w:jc w:val="center"/>
        <w:rPr>
          <w:lang w:val="ru-RU"/>
        </w:rPr>
      </w:pPr>
      <w:r>
        <w:rPr>
          <w:b/>
          <w:color w:val="000000"/>
          <w:sz w:val="28"/>
          <w:lang w:val="ru-RU"/>
        </w:rPr>
        <w:t>Управление образования администрации Грайворонского городского округа</w:t>
      </w:r>
      <w:bookmarkStart w:id="1" w:name="af5dfcd2-8641-4578-9e68-c08e9ae16378"/>
      <w:bookmarkEnd w:id="1"/>
    </w:p>
    <w:p w:rsidR="000E4ECA" w:rsidRDefault="000E4ECA" w:rsidP="000E4ECA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МБОУ «Безыменская СОШ»</w:t>
      </w:r>
    </w:p>
    <w:p w:rsidR="000E4ECA" w:rsidRDefault="000E4ECA" w:rsidP="000E4ECA">
      <w:pPr>
        <w:spacing w:line="408" w:lineRule="auto"/>
        <w:ind w:left="120"/>
        <w:jc w:val="center"/>
      </w:pPr>
    </w:p>
    <w:p w:rsidR="000E4ECA" w:rsidRDefault="000E4ECA" w:rsidP="000E4ECA">
      <w:pPr>
        <w:ind w:left="120"/>
      </w:pPr>
    </w:p>
    <w:p w:rsidR="000E4ECA" w:rsidRDefault="000E4ECA" w:rsidP="000E4ECA">
      <w:pPr>
        <w:ind w:left="120"/>
      </w:pPr>
    </w:p>
    <w:p w:rsidR="000E4ECA" w:rsidRDefault="000E4ECA" w:rsidP="000E4ECA">
      <w:pPr>
        <w:ind w:left="120"/>
      </w:pPr>
    </w:p>
    <w:p w:rsidR="000E4ECA" w:rsidRDefault="000E4ECA" w:rsidP="000E4ECA">
      <w:pPr>
        <w:ind w:left="120"/>
      </w:pPr>
    </w:p>
    <w:tbl>
      <w:tblPr>
        <w:tblW w:w="0" w:type="auto"/>
        <w:jc w:val="center"/>
        <w:tblLook w:val="04A0"/>
      </w:tblPr>
      <w:tblGrid>
        <w:gridCol w:w="3114"/>
        <w:gridCol w:w="3115"/>
        <w:gridCol w:w="3115"/>
      </w:tblGrid>
      <w:tr w:rsidR="000E4ECA" w:rsidTr="000E4ECA">
        <w:trPr>
          <w:jc w:val="center"/>
        </w:trPr>
        <w:tc>
          <w:tcPr>
            <w:tcW w:w="3114" w:type="dxa"/>
          </w:tcPr>
          <w:p w:rsidR="000E4ECA" w:rsidRDefault="000E4ECA">
            <w:pPr>
              <w:autoSpaceDE w:val="0"/>
              <w:autoSpaceDN w:val="0"/>
              <w:spacing w:after="120"/>
              <w:jc w:val="both"/>
              <w:rPr>
                <w:color w:val="000000"/>
                <w:sz w:val="28"/>
                <w:szCs w:val="28"/>
                <w:lang w:val="ru-RU" w:eastAsia="en-US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0E4ECA" w:rsidRDefault="000E4ECA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на заседании ШМО учителей гуманитарного цикла и физической культуры</w:t>
            </w:r>
          </w:p>
          <w:p w:rsidR="000E4ECA" w:rsidRDefault="000E4ECA">
            <w:pPr>
              <w:autoSpaceDE w:val="0"/>
              <w:autoSpaceDN w:val="0"/>
              <w:spacing w:after="120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________________________ </w:t>
            </w:r>
          </w:p>
          <w:p w:rsidR="000E4ECA" w:rsidRDefault="000E4ECA">
            <w:pPr>
              <w:autoSpaceDE w:val="0"/>
              <w:autoSpaceDN w:val="0"/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Олейник Т.В.</w:t>
            </w:r>
          </w:p>
          <w:p w:rsidR="000E4ECA" w:rsidRDefault="000E4ECA">
            <w:pPr>
              <w:autoSpaceDE w:val="0"/>
              <w:autoSpaceDN w:val="0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[Номер приказа] от «26» августа   2024 г.</w:t>
            </w:r>
          </w:p>
          <w:p w:rsidR="000E4ECA" w:rsidRDefault="000E4ECA">
            <w:pPr>
              <w:autoSpaceDE w:val="0"/>
              <w:autoSpaceDN w:val="0"/>
              <w:spacing w:after="120"/>
              <w:jc w:val="both"/>
              <w:rPr>
                <w:color w:val="000000"/>
                <w:lang w:val="ru-RU" w:eastAsia="en-US"/>
              </w:rPr>
            </w:pPr>
          </w:p>
        </w:tc>
        <w:tc>
          <w:tcPr>
            <w:tcW w:w="3115" w:type="dxa"/>
          </w:tcPr>
          <w:p w:rsidR="000E4ECA" w:rsidRDefault="000E4ECA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  <w:lang w:val="ru-RU" w:eastAsia="en-US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0E4ECA" w:rsidRDefault="000E4ECA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заместитель директора</w:t>
            </w:r>
          </w:p>
          <w:p w:rsidR="000E4ECA" w:rsidRDefault="000E4ECA">
            <w:pPr>
              <w:autoSpaceDE w:val="0"/>
              <w:autoSpaceDN w:val="0"/>
              <w:spacing w:after="120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________________________ </w:t>
            </w:r>
          </w:p>
          <w:p w:rsidR="000E4ECA" w:rsidRDefault="000E4ECA">
            <w:pPr>
              <w:autoSpaceDE w:val="0"/>
              <w:autoSpaceDN w:val="0"/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Зимовец Л.М.</w:t>
            </w:r>
          </w:p>
          <w:p w:rsidR="000E4ECA" w:rsidRDefault="000E4ECA">
            <w:pPr>
              <w:autoSpaceDE w:val="0"/>
              <w:autoSpaceDN w:val="0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[Номер приказа] от «27» августа   2024 г.</w:t>
            </w:r>
          </w:p>
          <w:p w:rsidR="000E4ECA" w:rsidRDefault="000E4ECA">
            <w:pPr>
              <w:autoSpaceDE w:val="0"/>
              <w:autoSpaceDN w:val="0"/>
              <w:spacing w:after="120"/>
              <w:jc w:val="both"/>
              <w:rPr>
                <w:color w:val="000000"/>
                <w:lang w:val="ru-RU" w:eastAsia="en-US"/>
              </w:rPr>
            </w:pPr>
          </w:p>
        </w:tc>
        <w:tc>
          <w:tcPr>
            <w:tcW w:w="3115" w:type="dxa"/>
          </w:tcPr>
          <w:p w:rsidR="000E4ECA" w:rsidRDefault="000E4ECA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  <w:lang w:val="ru-RU" w:eastAsia="en-US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4ECA" w:rsidRDefault="000E4ECA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4ECA" w:rsidRDefault="000E4ECA">
            <w:pPr>
              <w:autoSpaceDE w:val="0"/>
              <w:autoSpaceDN w:val="0"/>
              <w:spacing w:after="120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________________________ </w:t>
            </w:r>
          </w:p>
          <w:p w:rsidR="000E4ECA" w:rsidRDefault="000E4ECA">
            <w:pPr>
              <w:autoSpaceDE w:val="0"/>
              <w:autoSpaceDN w:val="0"/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Гомон П.А.</w:t>
            </w:r>
          </w:p>
          <w:p w:rsidR="000E4ECA" w:rsidRDefault="000E4ECA">
            <w:pPr>
              <w:autoSpaceDE w:val="0"/>
              <w:autoSpaceDN w:val="0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[Номер приказа] от «28» августа   2024 г.</w:t>
            </w:r>
          </w:p>
          <w:p w:rsidR="000E4ECA" w:rsidRDefault="000E4ECA">
            <w:pPr>
              <w:autoSpaceDE w:val="0"/>
              <w:autoSpaceDN w:val="0"/>
              <w:spacing w:after="120"/>
              <w:jc w:val="both"/>
              <w:rPr>
                <w:color w:val="000000"/>
                <w:lang w:val="ru-RU" w:eastAsia="en-US"/>
              </w:rPr>
            </w:pPr>
          </w:p>
        </w:tc>
      </w:tr>
    </w:tbl>
    <w:p w:rsidR="000E4ECA" w:rsidRDefault="000E4ECA" w:rsidP="000E4ECA">
      <w:pPr>
        <w:ind w:left="120"/>
        <w:rPr>
          <w:rFonts w:asciiTheme="minorHAnsi" w:hAnsiTheme="minorHAnsi" w:cstheme="minorBidi"/>
          <w:sz w:val="22"/>
          <w:szCs w:val="22"/>
          <w:lang w:val="ru-RU" w:eastAsia="en-US"/>
        </w:rPr>
      </w:pPr>
    </w:p>
    <w:p w:rsidR="000E4ECA" w:rsidRDefault="000E4ECA" w:rsidP="000E4ECA">
      <w:pPr>
        <w:ind w:left="120"/>
        <w:rPr>
          <w:lang w:val="ru-RU"/>
        </w:rPr>
      </w:pPr>
    </w:p>
    <w:p w:rsidR="000E4ECA" w:rsidRDefault="000E4ECA" w:rsidP="000E4ECA">
      <w:pPr>
        <w:ind w:left="120"/>
        <w:rPr>
          <w:lang w:val="ru-RU"/>
        </w:rPr>
      </w:pPr>
    </w:p>
    <w:p w:rsidR="000E4ECA" w:rsidRDefault="000E4ECA" w:rsidP="000E4ECA">
      <w:pPr>
        <w:ind w:left="120"/>
        <w:rPr>
          <w:lang w:val="ru-RU"/>
        </w:rPr>
      </w:pPr>
    </w:p>
    <w:p w:rsidR="000E4ECA" w:rsidRDefault="000E4ECA" w:rsidP="000E4ECA">
      <w:pPr>
        <w:ind w:left="120"/>
        <w:rPr>
          <w:lang w:val="ru-RU"/>
        </w:rPr>
      </w:pPr>
    </w:p>
    <w:p w:rsidR="000E4ECA" w:rsidRDefault="000E4ECA" w:rsidP="000E4ECA">
      <w:pPr>
        <w:spacing w:line="408" w:lineRule="auto"/>
        <w:ind w:left="120"/>
        <w:jc w:val="center"/>
        <w:rPr>
          <w:lang w:val="ru-RU"/>
        </w:rPr>
      </w:pPr>
      <w:r>
        <w:rPr>
          <w:b/>
          <w:color w:val="000000"/>
          <w:sz w:val="28"/>
          <w:lang w:val="ru-RU"/>
        </w:rPr>
        <w:t>РАБОЧАЯ ПРОГРАММА КУРСА ВНЕУРОЧНОЙ ДЕЯТЕЛЬНОСТИ</w:t>
      </w:r>
    </w:p>
    <w:p w:rsidR="000E4ECA" w:rsidRDefault="000E4ECA" w:rsidP="000E4ECA">
      <w:pPr>
        <w:ind w:left="120"/>
        <w:jc w:val="center"/>
        <w:rPr>
          <w:lang w:val="ru-RU"/>
        </w:rPr>
      </w:pPr>
    </w:p>
    <w:p w:rsidR="000E4ECA" w:rsidRDefault="000E4ECA" w:rsidP="000E4ECA">
      <w:pPr>
        <w:spacing w:line="408" w:lineRule="auto"/>
        <w:ind w:left="120"/>
        <w:jc w:val="center"/>
        <w:rPr>
          <w:lang w:val="ru-RU"/>
        </w:rPr>
      </w:pPr>
      <w:r>
        <w:rPr>
          <w:b/>
          <w:color w:val="000000"/>
          <w:sz w:val="28"/>
          <w:lang w:val="ru-RU"/>
        </w:rPr>
        <w:t>«Готовимся к ОГЭ»</w:t>
      </w:r>
    </w:p>
    <w:p w:rsidR="000E4ECA" w:rsidRDefault="000E4ECA" w:rsidP="000E4ECA">
      <w:pPr>
        <w:spacing w:line="408" w:lineRule="auto"/>
        <w:ind w:left="120"/>
        <w:jc w:val="center"/>
        <w:rPr>
          <w:lang w:val="ru-RU"/>
        </w:rPr>
      </w:pPr>
      <w:r>
        <w:rPr>
          <w:color w:val="000000"/>
          <w:sz w:val="28"/>
          <w:lang w:val="ru-RU"/>
        </w:rPr>
        <w:t xml:space="preserve">для обучающихся 9 классов </w:t>
      </w:r>
    </w:p>
    <w:p w:rsidR="000E4ECA" w:rsidRDefault="000E4ECA" w:rsidP="000E4ECA">
      <w:pPr>
        <w:ind w:left="120"/>
        <w:jc w:val="center"/>
        <w:rPr>
          <w:lang w:val="ru-RU"/>
        </w:rPr>
      </w:pPr>
    </w:p>
    <w:p w:rsidR="000E4ECA" w:rsidRDefault="000E4ECA" w:rsidP="000E4ECA">
      <w:pPr>
        <w:ind w:left="120"/>
        <w:jc w:val="center"/>
        <w:rPr>
          <w:lang w:val="ru-RU"/>
        </w:rPr>
      </w:pPr>
    </w:p>
    <w:p w:rsidR="000E4ECA" w:rsidRDefault="000E4ECA" w:rsidP="000E4ECA">
      <w:pPr>
        <w:ind w:left="120"/>
        <w:jc w:val="center"/>
        <w:rPr>
          <w:lang w:val="ru-RU"/>
        </w:rPr>
      </w:pPr>
    </w:p>
    <w:p w:rsidR="000E4ECA" w:rsidRDefault="000E4ECA" w:rsidP="000E4ECA">
      <w:pPr>
        <w:rPr>
          <w:lang w:val="ru-RU"/>
        </w:rPr>
      </w:pPr>
    </w:p>
    <w:p w:rsidR="000E4ECA" w:rsidRDefault="000E4ECA" w:rsidP="000E4ECA">
      <w:pPr>
        <w:ind w:left="120"/>
        <w:jc w:val="center"/>
        <w:rPr>
          <w:lang w:val="ru-RU"/>
        </w:rPr>
      </w:pPr>
    </w:p>
    <w:p w:rsidR="000E4ECA" w:rsidRDefault="000E4ECA" w:rsidP="000E4ECA">
      <w:pPr>
        <w:ind w:left="120"/>
        <w:jc w:val="center"/>
        <w:rPr>
          <w:b/>
          <w:color w:val="000000"/>
          <w:sz w:val="28"/>
          <w:lang w:val="ru-RU"/>
        </w:rPr>
      </w:pPr>
      <w:bookmarkStart w:id="2" w:name="e98a1455-4365-4f31-aa7b-fcef52dd1846"/>
    </w:p>
    <w:p w:rsidR="000E4ECA" w:rsidRDefault="000E4ECA" w:rsidP="000E4ECA">
      <w:pPr>
        <w:ind w:left="120"/>
        <w:jc w:val="center"/>
        <w:rPr>
          <w:b/>
          <w:color w:val="000000"/>
          <w:sz w:val="28"/>
          <w:lang w:val="ru-RU"/>
        </w:rPr>
      </w:pPr>
    </w:p>
    <w:p w:rsidR="000E4ECA" w:rsidRDefault="000E4ECA" w:rsidP="000E4ECA">
      <w:pPr>
        <w:ind w:left="120"/>
        <w:jc w:val="center"/>
        <w:rPr>
          <w:b/>
          <w:color w:val="000000"/>
          <w:sz w:val="28"/>
          <w:lang w:val="ru-RU"/>
        </w:rPr>
      </w:pPr>
    </w:p>
    <w:p w:rsidR="000E4ECA" w:rsidRDefault="000E4ECA" w:rsidP="000E4ECA">
      <w:pPr>
        <w:ind w:left="120"/>
        <w:jc w:val="center"/>
        <w:rPr>
          <w:lang w:val="ru-RU"/>
        </w:rPr>
      </w:pPr>
      <w:r>
        <w:rPr>
          <w:b/>
          <w:color w:val="000000"/>
          <w:sz w:val="28"/>
          <w:lang w:val="ru-RU"/>
        </w:rPr>
        <w:t xml:space="preserve">Безымено </w:t>
      </w:r>
      <w:bookmarkEnd w:id="2"/>
      <w:r>
        <w:rPr>
          <w:b/>
          <w:color w:val="000000"/>
          <w:sz w:val="28"/>
          <w:lang w:val="ru-RU"/>
        </w:rPr>
        <w:t>2024</w:t>
      </w:r>
      <w:bookmarkStart w:id="3" w:name="dcf60606-74df-49c6-b78a-82720d34bf8e"/>
      <w:bookmarkEnd w:id="3"/>
    </w:p>
    <w:p w:rsidR="00385337" w:rsidRDefault="00385337" w:rsidP="009F7EE9">
      <w:pPr>
        <w:suppressAutoHyphens w:val="0"/>
        <w:spacing w:line="360" w:lineRule="auto"/>
        <w:jc w:val="center"/>
        <w:rPr>
          <w:caps/>
          <w:sz w:val="28"/>
          <w:szCs w:val="28"/>
          <w:lang w:val="ru-RU"/>
        </w:rPr>
      </w:pPr>
    </w:p>
    <w:p w:rsidR="00385337" w:rsidRDefault="00385337" w:rsidP="00435F0C">
      <w:pPr>
        <w:jc w:val="center"/>
        <w:rPr>
          <w:caps/>
          <w:sz w:val="28"/>
          <w:szCs w:val="28"/>
          <w:lang w:val="ru-RU"/>
        </w:rPr>
      </w:pPr>
    </w:p>
    <w:p w:rsidR="000E4ECA" w:rsidRDefault="000E4ECA" w:rsidP="00435F0C">
      <w:pPr>
        <w:jc w:val="center"/>
        <w:rPr>
          <w:caps/>
          <w:sz w:val="28"/>
          <w:szCs w:val="28"/>
          <w:lang w:val="ru-RU"/>
        </w:rPr>
      </w:pPr>
    </w:p>
    <w:p w:rsidR="000E4ECA" w:rsidRDefault="000E4ECA" w:rsidP="00435F0C">
      <w:pPr>
        <w:jc w:val="center"/>
        <w:rPr>
          <w:caps/>
          <w:sz w:val="28"/>
          <w:szCs w:val="28"/>
          <w:lang w:val="ru-RU"/>
        </w:rPr>
      </w:pPr>
    </w:p>
    <w:p w:rsidR="000E4ECA" w:rsidRDefault="000E4ECA" w:rsidP="00435F0C">
      <w:pPr>
        <w:jc w:val="center"/>
        <w:rPr>
          <w:caps/>
          <w:sz w:val="28"/>
          <w:szCs w:val="28"/>
          <w:lang w:val="ru-RU"/>
        </w:rPr>
      </w:pPr>
    </w:p>
    <w:p w:rsidR="000E4ECA" w:rsidRDefault="000E4ECA" w:rsidP="00435F0C">
      <w:pPr>
        <w:jc w:val="center"/>
        <w:rPr>
          <w:caps/>
          <w:sz w:val="28"/>
          <w:szCs w:val="28"/>
          <w:lang w:val="ru-RU"/>
        </w:rPr>
      </w:pPr>
    </w:p>
    <w:p w:rsidR="000E4ECA" w:rsidRDefault="000E4ECA" w:rsidP="00435F0C">
      <w:pPr>
        <w:jc w:val="center"/>
        <w:rPr>
          <w:caps/>
          <w:sz w:val="28"/>
          <w:szCs w:val="28"/>
          <w:lang w:val="ru-RU"/>
        </w:rPr>
      </w:pPr>
    </w:p>
    <w:p w:rsidR="000E4ECA" w:rsidRDefault="000E4ECA" w:rsidP="00435F0C">
      <w:pPr>
        <w:jc w:val="center"/>
        <w:rPr>
          <w:caps/>
          <w:sz w:val="28"/>
          <w:szCs w:val="28"/>
          <w:lang w:val="ru-RU"/>
        </w:rPr>
      </w:pPr>
    </w:p>
    <w:p w:rsidR="000E4ECA" w:rsidRDefault="000E4ECA" w:rsidP="00435F0C">
      <w:pPr>
        <w:jc w:val="center"/>
        <w:rPr>
          <w:caps/>
          <w:sz w:val="28"/>
          <w:szCs w:val="28"/>
          <w:lang w:val="ru-RU"/>
        </w:rPr>
      </w:pPr>
    </w:p>
    <w:p w:rsidR="000E4ECA" w:rsidRDefault="000E4ECA" w:rsidP="00435F0C">
      <w:pPr>
        <w:jc w:val="center"/>
        <w:rPr>
          <w:caps/>
          <w:sz w:val="28"/>
          <w:szCs w:val="28"/>
          <w:lang w:val="ru-RU"/>
        </w:rPr>
      </w:pPr>
    </w:p>
    <w:p w:rsidR="000E4ECA" w:rsidRDefault="000E4ECA" w:rsidP="00435F0C">
      <w:pPr>
        <w:jc w:val="center"/>
        <w:rPr>
          <w:caps/>
          <w:sz w:val="28"/>
          <w:szCs w:val="28"/>
          <w:lang w:val="ru-RU"/>
        </w:rPr>
      </w:pPr>
    </w:p>
    <w:p w:rsidR="00385337" w:rsidRPr="00D14F4E" w:rsidRDefault="00385337" w:rsidP="00435F0C">
      <w:pPr>
        <w:jc w:val="center"/>
        <w:rPr>
          <w:b/>
          <w:caps/>
          <w:sz w:val="28"/>
          <w:szCs w:val="28"/>
          <w:lang w:val="ru-RU"/>
        </w:rPr>
      </w:pPr>
      <w:r w:rsidRPr="00D14F4E">
        <w:rPr>
          <w:b/>
          <w:caps/>
          <w:sz w:val="28"/>
          <w:szCs w:val="28"/>
          <w:lang w:val="ru-RU"/>
        </w:rPr>
        <w:t>пОЯСНИТЕЛЬНАЯ ЗАПИСКА</w:t>
      </w:r>
    </w:p>
    <w:p w:rsidR="00435F0C" w:rsidRPr="00245463" w:rsidRDefault="00435F0C" w:rsidP="00435F0C">
      <w:pPr>
        <w:pStyle w:val="a3"/>
        <w:rPr>
          <w:rFonts w:ascii="Times New Roman" w:hAnsi="Times New Roman"/>
          <w:b/>
          <w:sz w:val="28"/>
          <w:szCs w:val="28"/>
        </w:rPr>
      </w:pPr>
    </w:p>
    <w:p w:rsidR="00435F0C" w:rsidRPr="00E05511" w:rsidRDefault="00FD6935" w:rsidP="00E0551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E05511">
        <w:rPr>
          <w:rFonts w:ascii="Times New Roman" w:hAnsi="Times New Roman"/>
          <w:sz w:val="24"/>
          <w:szCs w:val="24"/>
        </w:rPr>
        <w:t>Рабочая п</w:t>
      </w:r>
      <w:r w:rsidR="00D14F4E">
        <w:rPr>
          <w:rFonts w:ascii="Times New Roman" w:hAnsi="Times New Roman"/>
          <w:sz w:val="24"/>
          <w:szCs w:val="24"/>
        </w:rPr>
        <w:t xml:space="preserve">рограмма </w:t>
      </w:r>
      <w:r w:rsidR="00435F0C" w:rsidRPr="00E05511">
        <w:rPr>
          <w:rFonts w:ascii="Times New Roman" w:hAnsi="Times New Roman"/>
          <w:sz w:val="24"/>
          <w:szCs w:val="24"/>
        </w:rPr>
        <w:t xml:space="preserve"> курса «Готовимся к ОГЭ по русскому языку» построена  на принципах обобщения и систематизации учебного материала  за курс основной  школы по предмету «Русский </w:t>
      </w:r>
      <w:r w:rsidR="00D14F4E">
        <w:rPr>
          <w:rFonts w:ascii="Times New Roman" w:hAnsi="Times New Roman"/>
          <w:sz w:val="24"/>
          <w:szCs w:val="24"/>
        </w:rPr>
        <w:t xml:space="preserve">язык».  Предлагаемый  </w:t>
      </w:r>
      <w:r w:rsidR="00435F0C" w:rsidRPr="00E05511">
        <w:rPr>
          <w:rFonts w:ascii="Times New Roman" w:hAnsi="Times New Roman"/>
          <w:sz w:val="24"/>
          <w:szCs w:val="24"/>
        </w:rPr>
        <w:t xml:space="preserve"> курс предназначен для подготовки учащихся  9  класса  к сдаче  экзамена по русскому языку  в форме  ОГЭ.</w:t>
      </w:r>
    </w:p>
    <w:p w:rsidR="00435F0C" w:rsidRPr="00E05511" w:rsidRDefault="00FD6935" w:rsidP="00E0551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05511">
        <w:rPr>
          <w:rFonts w:ascii="Times New Roman" w:hAnsi="Times New Roman"/>
          <w:sz w:val="24"/>
          <w:szCs w:val="24"/>
        </w:rPr>
        <w:tab/>
      </w:r>
      <w:r w:rsidR="00435F0C" w:rsidRPr="00E05511">
        <w:rPr>
          <w:rFonts w:ascii="Times New Roman" w:hAnsi="Times New Roman"/>
          <w:sz w:val="24"/>
          <w:szCs w:val="24"/>
        </w:rPr>
        <w:t xml:space="preserve">В 9 классе на изучение русского языка отводится 3 часа, поэтому для успешной </w:t>
      </w:r>
      <w:r w:rsidR="00D14F4E">
        <w:rPr>
          <w:rFonts w:ascii="Times New Roman" w:hAnsi="Times New Roman"/>
          <w:sz w:val="24"/>
          <w:szCs w:val="24"/>
        </w:rPr>
        <w:t xml:space="preserve">сдачи экзамена данный </w:t>
      </w:r>
      <w:r w:rsidR="00435F0C" w:rsidRPr="00E05511">
        <w:rPr>
          <w:rFonts w:ascii="Times New Roman" w:hAnsi="Times New Roman"/>
          <w:sz w:val="24"/>
          <w:szCs w:val="24"/>
        </w:rPr>
        <w:t xml:space="preserve"> курс будет востребован выпускниками. </w:t>
      </w:r>
    </w:p>
    <w:p w:rsidR="00435F0C" w:rsidRPr="00E05511" w:rsidRDefault="00435F0C" w:rsidP="00E0551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05511">
        <w:rPr>
          <w:rFonts w:ascii="Times New Roman" w:hAnsi="Times New Roman"/>
          <w:sz w:val="24"/>
          <w:szCs w:val="24"/>
        </w:rPr>
        <w:t xml:space="preserve"> Курс способствует психологической адаптации учащихся на экзамене, позволяет выпускникам легко ориентироваться в выпускной работе, подготавливает ребят к выполнению тестовой части, написанию сжатого изложения, сочинения-рассуждения.</w:t>
      </w:r>
    </w:p>
    <w:p w:rsidR="00435F0C" w:rsidRPr="00E05511" w:rsidRDefault="00D14F4E" w:rsidP="00E0551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435F0C" w:rsidRPr="00E05511">
        <w:rPr>
          <w:rFonts w:ascii="Times New Roman" w:hAnsi="Times New Roman"/>
          <w:sz w:val="24"/>
          <w:szCs w:val="24"/>
        </w:rPr>
        <w:t>Актуальность данного курса несомненна. Данный курс учитывает новые условия проведения  ОГЭ, в нем подробно разбираются все задания демонстрационного варианта  ОГЭ, даются подробные методические рекомендации для выполнения каждого задания, акцентируется внимание на трудных случаях.  Учащиеся смогут овладеть навыками выполнения всех заданий ОГЭ, узн</w:t>
      </w:r>
      <w:r w:rsidR="00FD6935" w:rsidRPr="00E05511">
        <w:rPr>
          <w:rFonts w:ascii="Times New Roman" w:hAnsi="Times New Roman"/>
          <w:sz w:val="24"/>
          <w:szCs w:val="24"/>
        </w:rPr>
        <w:t>ать, какие трудности</w:t>
      </w:r>
      <w:r w:rsidR="00435F0C" w:rsidRPr="00E05511">
        <w:rPr>
          <w:rFonts w:ascii="Times New Roman" w:hAnsi="Times New Roman"/>
          <w:sz w:val="24"/>
          <w:szCs w:val="24"/>
        </w:rPr>
        <w:t xml:space="preserve"> подстерегают их при выполнении заданий,  а также «подсказки» для успешного их выполнения. Также учащиеся овладеют приемами написания сжатого изложения и сочинения-рассуждения.</w:t>
      </w:r>
    </w:p>
    <w:p w:rsidR="00435F0C" w:rsidRPr="00E05511" w:rsidRDefault="00435F0C" w:rsidP="00E05511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E05511">
        <w:rPr>
          <w:rFonts w:ascii="Times New Roman" w:hAnsi="Times New Roman"/>
          <w:sz w:val="24"/>
          <w:szCs w:val="24"/>
        </w:rPr>
        <w:t>Особенностью данного курса является то, что он акцентирует внимание на всех без исключения заданиях, а также на наиболее характерных ошибках, особенно сложных случаях орфографии и пунктуации.</w:t>
      </w:r>
    </w:p>
    <w:p w:rsidR="004F377B" w:rsidRPr="00E05511" w:rsidRDefault="00D14F4E" w:rsidP="00E05511">
      <w:pPr>
        <w:suppressAutoHyphens w:val="0"/>
        <w:ind w:firstLine="709"/>
        <w:jc w:val="both"/>
        <w:rPr>
          <w:lang w:val="ru-RU"/>
        </w:rPr>
      </w:pPr>
      <w:r>
        <w:rPr>
          <w:lang w:val="ru-RU"/>
        </w:rPr>
        <w:t>К</w:t>
      </w:r>
      <w:r w:rsidR="004F377B" w:rsidRPr="00E05511">
        <w:rPr>
          <w:lang w:val="ru-RU"/>
        </w:rPr>
        <w:t xml:space="preserve">урс разработан с учётом последних официальных документов и берёт в основу демонстрационные тесты </w:t>
      </w:r>
      <w:r w:rsidR="00510F73">
        <w:rPr>
          <w:lang w:val="ru-RU"/>
        </w:rPr>
        <w:t>ОГЭ 2024</w:t>
      </w:r>
      <w:r w:rsidR="00FD6935" w:rsidRPr="00E05511">
        <w:rPr>
          <w:lang w:val="ru-RU"/>
        </w:rPr>
        <w:t xml:space="preserve"> года.</w:t>
      </w:r>
    </w:p>
    <w:p w:rsidR="004F377B" w:rsidRPr="00E05511" w:rsidRDefault="004F377B" w:rsidP="00E05511">
      <w:pPr>
        <w:suppressAutoHyphens w:val="0"/>
        <w:ind w:firstLine="709"/>
        <w:jc w:val="both"/>
        <w:rPr>
          <w:lang w:val="ru-RU" w:eastAsia="ru-RU"/>
        </w:rPr>
      </w:pPr>
      <w:r w:rsidRPr="00E05511">
        <w:rPr>
          <w:lang w:val="ru-RU" w:eastAsia="ru-RU"/>
        </w:rPr>
        <w:t>При составлении программы элективного курса учитывалась логика построения курса русского языка в 9 классе.  Работа над 1 и 3 частями экзаменационной работы проводится в I полугодии.   Работа над 2 частью экзаменационной работы отнесена во II полугодие,  так как это к этому времени будет изучена значительная  часть нового учебного материала, что позволит учащимся выполнять тестовые задания, связанные с темой «Сложное предложение».</w:t>
      </w:r>
    </w:p>
    <w:p w:rsidR="005A07C3" w:rsidRPr="00E05511" w:rsidRDefault="00D14F4E" w:rsidP="00E05511">
      <w:pPr>
        <w:pStyle w:val="a3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="005A07C3" w:rsidRPr="00E05511">
        <w:rPr>
          <w:rFonts w:ascii="Times New Roman" w:hAnsi="Times New Roman"/>
          <w:sz w:val="24"/>
          <w:szCs w:val="24"/>
        </w:rPr>
        <w:t>урс «Готовимся к ОГЭ по русскому языку»   направлен на достижение следующих целей и задач:</w:t>
      </w:r>
    </w:p>
    <w:p w:rsidR="005A07C3" w:rsidRPr="00E05511" w:rsidRDefault="00D14F4E" w:rsidP="00D14F4E">
      <w:pPr>
        <w:jc w:val="both"/>
        <w:rPr>
          <w:lang w:val="ru-RU" w:eastAsia="ru-RU"/>
        </w:rPr>
      </w:pPr>
      <w:r w:rsidRPr="00D14F4E">
        <w:rPr>
          <w:b/>
          <w:i/>
          <w:iCs/>
          <w:lang w:val="ru-RU" w:eastAsia="ru-RU"/>
        </w:rPr>
        <w:t xml:space="preserve">        </w:t>
      </w:r>
      <w:r w:rsidR="005A07C3" w:rsidRPr="00D14F4E">
        <w:rPr>
          <w:b/>
          <w:i/>
          <w:iCs/>
          <w:u w:val="single"/>
          <w:lang w:val="ru-RU" w:eastAsia="ru-RU"/>
        </w:rPr>
        <w:t>Цель:</w:t>
      </w:r>
      <w:r w:rsidR="005A07C3" w:rsidRPr="00E05511">
        <w:rPr>
          <w:lang w:eastAsia="ru-RU"/>
        </w:rPr>
        <w:t> </w:t>
      </w:r>
      <w:r w:rsidR="005A07C3" w:rsidRPr="00E05511">
        <w:rPr>
          <w:lang w:val="ru-RU" w:eastAsia="ru-RU"/>
        </w:rPr>
        <w:t>осуществление поэтапной системной подготовки учащихся к выполнен</w:t>
      </w:r>
      <w:r w:rsidR="00E05511" w:rsidRPr="00E05511">
        <w:rPr>
          <w:lang w:val="ru-RU" w:eastAsia="ru-RU"/>
        </w:rPr>
        <w:t>ию заданий КИМов</w:t>
      </w:r>
      <w:r w:rsidR="005A07C3" w:rsidRPr="00E05511">
        <w:rPr>
          <w:lang w:val="ru-RU" w:eastAsia="ru-RU"/>
        </w:rPr>
        <w:t xml:space="preserve"> ОГЭ</w:t>
      </w:r>
      <w:r w:rsidR="00E05511">
        <w:rPr>
          <w:lang w:val="ru-RU" w:eastAsia="ru-RU"/>
        </w:rPr>
        <w:t xml:space="preserve"> по русскому языку</w:t>
      </w:r>
    </w:p>
    <w:p w:rsidR="005A07C3" w:rsidRPr="00E05511" w:rsidRDefault="00D14F4E" w:rsidP="00D14F4E">
      <w:pPr>
        <w:rPr>
          <w:lang w:val="ru-RU" w:eastAsia="ru-RU"/>
        </w:rPr>
      </w:pPr>
      <w:r w:rsidRPr="00D14F4E">
        <w:rPr>
          <w:b/>
          <w:i/>
          <w:iCs/>
          <w:lang w:val="ru-RU" w:eastAsia="ru-RU"/>
        </w:rPr>
        <w:t xml:space="preserve">       </w:t>
      </w:r>
      <w:r w:rsidR="005A07C3" w:rsidRPr="00D14F4E">
        <w:rPr>
          <w:b/>
          <w:i/>
          <w:iCs/>
          <w:u w:val="single"/>
          <w:lang w:val="ru-RU" w:eastAsia="ru-RU"/>
        </w:rPr>
        <w:t>Задачей</w:t>
      </w:r>
      <w:r w:rsidR="005A07C3" w:rsidRPr="00E05511">
        <w:rPr>
          <w:i/>
          <w:iCs/>
          <w:lang w:eastAsia="ru-RU"/>
        </w:rPr>
        <w:t> </w:t>
      </w:r>
      <w:r w:rsidR="005A07C3" w:rsidRPr="00E05511">
        <w:rPr>
          <w:lang w:val="ru-RU" w:eastAsia="ru-RU"/>
        </w:rPr>
        <w:t xml:space="preserve">курса является формирование навыков, обеспечивающих успешное </w:t>
      </w:r>
      <w:r>
        <w:rPr>
          <w:lang w:val="ru-RU" w:eastAsia="ru-RU"/>
        </w:rPr>
        <w:t>п</w:t>
      </w:r>
      <w:r w:rsidR="005A07C3" w:rsidRPr="00E05511">
        <w:rPr>
          <w:lang w:val="ru-RU" w:eastAsia="ru-RU"/>
        </w:rPr>
        <w:t>рохождение итоговой аттестации.</w:t>
      </w:r>
    </w:p>
    <w:p w:rsidR="005A07C3" w:rsidRPr="00E05511" w:rsidRDefault="005A07C3" w:rsidP="00E05511">
      <w:pPr>
        <w:rPr>
          <w:lang w:val="ru-RU" w:eastAsia="ru-RU"/>
        </w:rPr>
      </w:pPr>
      <w:r w:rsidRPr="00E05511">
        <w:rPr>
          <w:lang w:val="ru-RU" w:eastAsia="ru-RU"/>
        </w:rPr>
        <w:t>В ходе занятий учащиеся должны научиться:</w:t>
      </w:r>
    </w:p>
    <w:p w:rsidR="005A07C3" w:rsidRPr="00E05511" w:rsidRDefault="00E05511" w:rsidP="00E05511">
      <w:pPr>
        <w:suppressAutoHyphens w:val="0"/>
        <w:rPr>
          <w:lang w:val="ru-RU" w:eastAsia="ru-RU"/>
        </w:rPr>
      </w:pPr>
      <w:r w:rsidRPr="00E05511">
        <w:rPr>
          <w:lang w:val="ru-RU" w:eastAsia="ru-RU"/>
        </w:rPr>
        <w:t xml:space="preserve">- </w:t>
      </w:r>
      <w:r w:rsidR="005A07C3" w:rsidRPr="00E05511">
        <w:rPr>
          <w:lang w:val="ru-RU" w:eastAsia="ru-RU"/>
        </w:rPr>
        <w:t>грамотно писать сжатое изложение публицистического стиля;</w:t>
      </w:r>
    </w:p>
    <w:p w:rsidR="005A07C3" w:rsidRPr="00E05511" w:rsidRDefault="00E05511" w:rsidP="00E05511">
      <w:pPr>
        <w:suppressAutoHyphens w:val="0"/>
        <w:rPr>
          <w:lang w:val="ru-RU" w:eastAsia="ru-RU"/>
        </w:rPr>
      </w:pPr>
      <w:r w:rsidRPr="00E05511">
        <w:rPr>
          <w:lang w:val="ru-RU" w:eastAsia="ru-RU"/>
        </w:rPr>
        <w:t xml:space="preserve">- </w:t>
      </w:r>
      <w:r w:rsidR="005A07C3" w:rsidRPr="00E05511">
        <w:rPr>
          <w:lang w:val="ru-RU" w:eastAsia="ru-RU"/>
        </w:rPr>
        <w:t>владеть формами обработки информации исходного текста;</w:t>
      </w:r>
    </w:p>
    <w:p w:rsidR="005A07C3" w:rsidRPr="00E05511" w:rsidRDefault="00E05511" w:rsidP="00E05511">
      <w:pPr>
        <w:suppressAutoHyphens w:val="0"/>
        <w:rPr>
          <w:lang w:val="ru-RU" w:eastAsia="ru-RU"/>
        </w:rPr>
      </w:pPr>
      <w:r w:rsidRPr="00E05511">
        <w:rPr>
          <w:lang w:val="ru-RU" w:eastAsia="ru-RU"/>
        </w:rPr>
        <w:t xml:space="preserve">- </w:t>
      </w:r>
      <w:r w:rsidR="005A07C3" w:rsidRPr="00E05511">
        <w:rPr>
          <w:lang w:val="ru-RU" w:eastAsia="ru-RU"/>
        </w:rPr>
        <w:t>через систему практических заданий и тренингов повторить, расширить и систематизировать знания учащихся по грамматике, орфографии, пунктуации и текстологии, проверяемых в ходе пр</w:t>
      </w:r>
      <w:r w:rsidR="00D14F4E">
        <w:rPr>
          <w:lang w:val="ru-RU" w:eastAsia="ru-RU"/>
        </w:rPr>
        <w:t>оведения экзамена в новой форме</w:t>
      </w:r>
      <w:r w:rsidR="005A07C3" w:rsidRPr="00E05511">
        <w:rPr>
          <w:lang w:val="ru-RU" w:eastAsia="ru-RU"/>
        </w:rPr>
        <w:t>;</w:t>
      </w:r>
    </w:p>
    <w:p w:rsidR="005A07C3" w:rsidRPr="00E05511" w:rsidRDefault="00E05511" w:rsidP="00E05511">
      <w:pPr>
        <w:suppressAutoHyphens w:val="0"/>
        <w:rPr>
          <w:lang w:val="ru-RU" w:eastAsia="ru-RU"/>
        </w:rPr>
      </w:pPr>
      <w:r w:rsidRPr="00E05511">
        <w:rPr>
          <w:lang w:val="ru-RU" w:eastAsia="ru-RU"/>
        </w:rPr>
        <w:t xml:space="preserve">- </w:t>
      </w:r>
      <w:r w:rsidR="005A07C3" w:rsidRPr="00E05511">
        <w:rPr>
          <w:lang w:val="ru-RU" w:eastAsia="ru-RU"/>
        </w:rPr>
        <w:t>работать с тестовыми заданиями;</w:t>
      </w:r>
    </w:p>
    <w:p w:rsidR="005A07C3" w:rsidRPr="00E05511" w:rsidRDefault="00E05511" w:rsidP="00E05511">
      <w:pPr>
        <w:suppressAutoHyphens w:val="0"/>
        <w:rPr>
          <w:lang w:val="ru-RU" w:eastAsia="ru-RU"/>
        </w:rPr>
      </w:pPr>
      <w:r w:rsidRPr="00E05511">
        <w:rPr>
          <w:lang w:val="ru-RU" w:eastAsia="ru-RU"/>
        </w:rPr>
        <w:t xml:space="preserve">- </w:t>
      </w:r>
      <w:r w:rsidR="005A07C3" w:rsidRPr="00E05511">
        <w:rPr>
          <w:lang w:val="ru-RU" w:eastAsia="ru-RU"/>
        </w:rPr>
        <w:t>определять роль лексических и грамматических явлений в тексте;</w:t>
      </w:r>
    </w:p>
    <w:p w:rsidR="005A07C3" w:rsidRPr="00E05511" w:rsidRDefault="00E05511" w:rsidP="00E05511">
      <w:pPr>
        <w:suppressAutoHyphens w:val="0"/>
        <w:rPr>
          <w:lang w:val="ru-RU" w:eastAsia="ru-RU"/>
        </w:rPr>
      </w:pPr>
      <w:r w:rsidRPr="00E05511">
        <w:rPr>
          <w:lang w:val="ru-RU" w:eastAsia="ru-RU"/>
        </w:rPr>
        <w:t xml:space="preserve">- </w:t>
      </w:r>
      <w:r w:rsidR="005A07C3" w:rsidRPr="00E05511">
        <w:rPr>
          <w:lang w:val="ru-RU" w:eastAsia="ru-RU"/>
        </w:rPr>
        <w:t>уметь правильно подбирать примеры-аргументы при написании сочинения;</w:t>
      </w:r>
    </w:p>
    <w:p w:rsidR="005A07C3" w:rsidRPr="00E05511" w:rsidRDefault="00E05511" w:rsidP="00E05511">
      <w:pPr>
        <w:suppressAutoHyphens w:val="0"/>
        <w:rPr>
          <w:lang w:val="ru-RU" w:eastAsia="ru-RU"/>
        </w:rPr>
      </w:pPr>
      <w:r w:rsidRPr="00E05511">
        <w:rPr>
          <w:lang w:val="ru-RU" w:eastAsia="ru-RU"/>
        </w:rPr>
        <w:t xml:space="preserve">- </w:t>
      </w:r>
      <w:r w:rsidR="005A07C3" w:rsidRPr="00E05511">
        <w:rPr>
          <w:lang w:val="ru-RU" w:eastAsia="ru-RU"/>
        </w:rPr>
        <w:t>четко соблюдать инструкции, сопровождающие задание;</w:t>
      </w:r>
    </w:p>
    <w:p w:rsidR="005A07C3" w:rsidRPr="00E05511" w:rsidRDefault="00E05511" w:rsidP="00E05511">
      <w:pPr>
        <w:suppressAutoHyphens w:val="0"/>
        <w:rPr>
          <w:lang w:val="ru-RU" w:eastAsia="ru-RU"/>
        </w:rPr>
      </w:pPr>
      <w:r w:rsidRPr="00E05511">
        <w:rPr>
          <w:lang w:val="ru-RU" w:eastAsia="ru-RU"/>
        </w:rPr>
        <w:t xml:space="preserve">- </w:t>
      </w:r>
      <w:r w:rsidR="005A07C3" w:rsidRPr="00E05511">
        <w:rPr>
          <w:lang w:val="ru-RU" w:eastAsia="ru-RU"/>
        </w:rPr>
        <w:t>самостоятельно ограничивать временные рамки на выполнение заданий;</w:t>
      </w:r>
    </w:p>
    <w:p w:rsidR="005A07C3" w:rsidRPr="00E05511" w:rsidRDefault="00E05511" w:rsidP="00E05511">
      <w:pPr>
        <w:suppressAutoHyphens w:val="0"/>
        <w:rPr>
          <w:lang w:val="ru-RU" w:eastAsia="ru-RU"/>
        </w:rPr>
      </w:pPr>
      <w:r w:rsidRPr="00E05511">
        <w:rPr>
          <w:lang w:val="ru-RU" w:eastAsia="ru-RU"/>
        </w:rPr>
        <w:t xml:space="preserve">- </w:t>
      </w:r>
      <w:r w:rsidR="005A07C3" w:rsidRPr="00E05511">
        <w:rPr>
          <w:lang w:val="ru-RU" w:eastAsia="ru-RU"/>
        </w:rPr>
        <w:t>работать с бланками экзаменационной работы.</w:t>
      </w:r>
    </w:p>
    <w:p w:rsidR="005A07C3" w:rsidRDefault="005A07C3" w:rsidP="00E05511">
      <w:pPr>
        <w:spacing w:after="150"/>
        <w:ind w:firstLine="708"/>
        <w:jc w:val="both"/>
        <w:rPr>
          <w:lang w:val="ru-RU" w:eastAsia="ru-RU"/>
        </w:rPr>
      </w:pPr>
      <w:r w:rsidRPr="00E05511">
        <w:rPr>
          <w:lang w:val="ru-RU" w:eastAsia="ru-RU"/>
        </w:rPr>
        <w:t>На каждом занятии предусматривается теоретическая часть (повторение правил, изучение трудных случаев правописания, определение этапов создания текста) и практическая часть (выполнение различных упражнений, помогающих сформировать языковую, лингвистическую и коммуникативную компетентности; закрепить знания орфографических и пунктуационных прави</w:t>
      </w:r>
      <w:r w:rsidR="00E05511">
        <w:rPr>
          <w:lang w:val="ru-RU" w:eastAsia="ru-RU"/>
        </w:rPr>
        <w:t>л, приобрести устойчивые навыки.</w:t>
      </w:r>
    </w:p>
    <w:p w:rsidR="00D14F4E" w:rsidRDefault="00D14F4E" w:rsidP="00E05511">
      <w:pPr>
        <w:ind w:firstLine="708"/>
        <w:jc w:val="both"/>
        <w:rPr>
          <w:lang w:val="ru-RU" w:eastAsia="ru-RU"/>
        </w:rPr>
      </w:pPr>
    </w:p>
    <w:p w:rsidR="00E05511" w:rsidRPr="00E05511" w:rsidRDefault="00385337" w:rsidP="00E05511">
      <w:pPr>
        <w:ind w:firstLine="708"/>
        <w:jc w:val="both"/>
        <w:rPr>
          <w:lang w:val="ru-RU" w:eastAsia="ru-RU"/>
        </w:rPr>
      </w:pPr>
      <w:r>
        <w:rPr>
          <w:lang w:val="ru-RU" w:eastAsia="ru-RU"/>
        </w:rPr>
        <w:t>Программа курса рассчитана на 34  часа</w:t>
      </w:r>
      <w:r w:rsidR="00E05511" w:rsidRPr="00E05511">
        <w:rPr>
          <w:lang w:val="ru-RU" w:eastAsia="ru-RU"/>
        </w:rPr>
        <w:t>.</w:t>
      </w:r>
    </w:p>
    <w:p w:rsidR="00E05511" w:rsidRPr="00E05511" w:rsidRDefault="00D14F4E" w:rsidP="00E05511">
      <w:pPr>
        <w:ind w:firstLine="708"/>
        <w:jc w:val="both"/>
        <w:rPr>
          <w:lang w:val="ru-RU" w:eastAsia="ru-RU"/>
        </w:rPr>
      </w:pPr>
      <w:r>
        <w:rPr>
          <w:lang w:val="ru-RU" w:eastAsia="ru-RU"/>
        </w:rPr>
        <w:t xml:space="preserve">Темы </w:t>
      </w:r>
      <w:r w:rsidR="00E05511" w:rsidRPr="00E05511">
        <w:rPr>
          <w:lang w:val="ru-RU" w:eastAsia="ru-RU"/>
        </w:rPr>
        <w:t xml:space="preserve"> курса соотносятся как с основными разделами школьной программы изучения русского языка, так и с заданиями контрольно-измерительных материалов ОГЭ.</w:t>
      </w:r>
    </w:p>
    <w:p w:rsidR="00E05511" w:rsidRPr="00E05511" w:rsidRDefault="00D14F4E" w:rsidP="00E05511">
      <w:pPr>
        <w:ind w:firstLine="708"/>
        <w:jc w:val="both"/>
        <w:rPr>
          <w:lang w:val="ru-RU" w:eastAsia="ru-RU"/>
        </w:rPr>
      </w:pPr>
      <w:r>
        <w:rPr>
          <w:lang w:val="ru-RU" w:eastAsia="ru-RU"/>
        </w:rPr>
        <w:t xml:space="preserve">Программа </w:t>
      </w:r>
      <w:r w:rsidR="00E05511" w:rsidRPr="00E05511">
        <w:rPr>
          <w:lang w:val="ru-RU" w:eastAsia="ru-RU"/>
        </w:rPr>
        <w:t xml:space="preserve"> </w:t>
      </w:r>
      <w:r w:rsidR="00E05511">
        <w:rPr>
          <w:lang w:val="ru-RU" w:eastAsia="ru-RU"/>
        </w:rPr>
        <w:t>курса «</w:t>
      </w:r>
      <w:r w:rsidR="00E05511" w:rsidRPr="00E05511">
        <w:rPr>
          <w:lang w:val="ru-RU"/>
        </w:rPr>
        <w:t>Готовимся к ОГЭ по русскому языку</w:t>
      </w:r>
      <w:r w:rsidR="00E05511" w:rsidRPr="00E05511">
        <w:rPr>
          <w:lang w:val="ru-RU" w:eastAsia="ru-RU"/>
        </w:rPr>
        <w:t>» состоит из трех основных разделов:</w:t>
      </w:r>
    </w:p>
    <w:p w:rsidR="00E05511" w:rsidRPr="00E05511" w:rsidRDefault="00E05511" w:rsidP="00E05511">
      <w:pPr>
        <w:jc w:val="both"/>
        <w:rPr>
          <w:lang w:val="ru-RU" w:eastAsia="ru-RU"/>
        </w:rPr>
      </w:pPr>
      <w:r w:rsidRPr="00E05511">
        <w:rPr>
          <w:lang w:val="ru-RU" w:eastAsia="ru-RU"/>
        </w:rPr>
        <w:t>1.Сжатое изложение.</w:t>
      </w:r>
    </w:p>
    <w:p w:rsidR="00E05511" w:rsidRPr="00E05511" w:rsidRDefault="00E05511" w:rsidP="00E05511">
      <w:pPr>
        <w:jc w:val="both"/>
        <w:rPr>
          <w:lang w:val="ru-RU" w:eastAsia="ru-RU"/>
        </w:rPr>
      </w:pPr>
      <w:r w:rsidRPr="00E05511">
        <w:rPr>
          <w:lang w:val="ru-RU" w:eastAsia="ru-RU"/>
        </w:rPr>
        <w:t>2.Сочинение - рассуждение.</w:t>
      </w:r>
    </w:p>
    <w:p w:rsidR="00E05511" w:rsidRPr="00E05511" w:rsidRDefault="00E05511" w:rsidP="00E05511">
      <w:pPr>
        <w:jc w:val="both"/>
        <w:rPr>
          <w:lang w:val="ru-RU" w:eastAsia="ru-RU"/>
        </w:rPr>
      </w:pPr>
      <w:r w:rsidRPr="00E05511">
        <w:rPr>
          <w:lang w:val="ru-RU" w:eastAsia="ru-RU"/>
        </w:rPr>
        <w:t>3.Решение тестовых заданий формата ОГЭ.</w:t>
      </w:r>
    </w:p>
    <w:p w:rsidR="00D14F4E" w:rsidRDefault="00D14F4E" w:rsidP="00E05511">
      <w:pPr>
        <w:spacing w:after="150"/>
        <w:jc w:val="center"/>
        <w:rPr>
          <w:b/>
          <w:bCs/>
          <w:iCs/>
          <w:lang w:val="ru-RU" w:eastAsia="ru-RU"/>
        </w:rPr>
      </w:pPr>
    </w:p>
    <w:p w:rsidR="005A07C3" w:rsidRPr="00D14F4E" w:rsidRDefault="005A07C3" w:rsidP="00E05511">
      <w:pPr>
        <w:spacing w:after="150"/>
        <w:jc w:val="center"/>
        <w:rPr>
          <w:sz w:val="28"/>
          <w:szCs w:val="28"/>
          <w:lang w:val="ru-RU" w:eastAsia="ru-RU"/>
        </w:rPr>
      </w:pPr>
      <w:r w:rsidRPr="00D14F4E">
        <w:rPr>
          <w:b/>
          <w:bCs/>
          <w:iCs/>
          <w:sz w:val="28"/>
          <w:szCs w:val="28"/>
          <w:lang w:val="ru-RU" w:eastAsia="ru-RU"/>
        </w:rPr>
        <w:t>Подготовка к сжатому изложению</w:t>
      </w:r>
    </w:p>
    <w:p w:rsidR="005A07C3" w:rsidRPr="00E05511" w:rsidRDefault="00E05511" w:rsidP="00E05511">
      <w:pPr>
        <w:ind w:firstLine="708"/>
        <w:jc w:val="both"/>
        <w:rPr>
          <w:lang w:val="ru-RU" w:eastAsia="ru-RU"/>
        </w:rPr>
      </w:pPr>
      <w:r w:rsidRPr="00E05511">
        <w:rPr>
          <w:lang w:val="ru-RU" w:eastAsia="ru-RU"/>
        </w:rPr>
        <w:t xml:space="preserve">Первая часть работы ОГЭ по русскому языку </w:t>
      </w:r>
      <w:r w:rsidR="005A07C3" w:rsidRPr="00E05511">
        <w:rPr>
          <w:lang w:val="ru-RU" w:eastAsia="ru-RU"/>
        </w:rPr>
        <w:t>в 9 классе – это написание сжатого изложения по тексту публицистического стиля. Сжатое изложение – это форма обработки информации исходного текста, позволяющая проверить комплекс необходимых жизненных умений, важнейшими из которых являются следующие:</w:t>
      </w:r>
    </w:p>
    <w:p w:rsidR="005A07C3" w:rsidRPr="00E05511" w:rsidRDefault="00E05511" w:rsidP="00E05511">
      <w:pPr>
        <w:suppressAutoHyphens w:val="0"/>
        <w:rPr>
          <w:lang w:val="ru-RU" w:eastAsia="ru-RU"/>
        </w:rPr>
      </w:pPr>
      <w:r w:rsidRPr="00E05511">
        <w:rPr>
          <w:lang w:val="ru-RU" w:eastAsia="ru-RU"/>
        </w:rPr>
        <w:t xml:space="preserve">- </w:t>
      </w:r>
      <w:r w:rsidR="005A07C3" w:rsidRPr="00E05511">
        <w:rPr>
          <w:lang w:val="ru-RU" w:eastAsia="ru-RU"/>
        </w:rPr>
        <w:t>умение точно определять круг предметов и явлений действительности, отражаемой в тексте;</w:t>
      </w:r>
    </w:p>
    <w:p w:rsidR="005A07C3" w:rsidRPr="00E05511" w:rsidRDefault="00E05511" w:rsidP="00E05511">
      <w:pPr>
        <w:suppressAutoHyphens w:val="0"/>
        <w:rPr>
          <w:lang w:val="ru-RU" w:eastAsia="ru-RU"/>
        </w:rPr>
      </w:pPr>
      <w:r w:rsidRPr="00E05511">
        <w:rPr>
          <w:lang w:val="ru-RU" w:eastAsia="ru-RU"/>
        </w:rPr>
        <w:t xml:space="preserve">- </w:t>
      </w:r>
      <w:r w:rsidR="005A07C3" w:rsidRPr="00E05511">
        <w:rPr>
          <w:lang w:val="ru-RU" w:eastAsia="ru-RU"/>
        </w:rPr>
        <w:t>умение адекватно воспринимать авторский замысел;</w:t>
      </w:r>
    </w:p>
    <w:p w:rsidR="005A07C3" w:rsidRPr="00E05511" w:rsidRDefault="00E05511" w:rsidP="00E05511">
      <w:pPr>
        <w:suppressAutoHyphens w:val="0"/>
        <w:rPr>
          <w:lang w:val="ru-RU" w:eastAsia="ru-RU"/>
        </w:rPr>
      </w:pPr>
      <w:r w:rsidRPr="00E05511">
        <w:rPr>
          <w:lang w:val="ru-RU" w:eastAsia="ru-RU"/>
        </w:rPr>
        <w:t xml:space="preserve">- </w:t>
      </w:r>
      <w:r w:rsidR="005A07C3" w:rsidRPr="00E05511">
        <w:rPr>
          <w:lang w:val="ru-RU" w:eastAsia="ru-RU"/>
        </w:rPr>
        <w:t>умение вычленять главное в информации;</w:t>
      </w:r>
    </w:p>
    <w:p w:rsidR="005A07C3" w:rsidRPr="00E05511" w:rsidRDefault="00E05511" w:rsidP="00E05511">
      <w:pPr>
        <w:suppressAutoHyphens w:val="0"/>
        <w:rPr>
          <w:lang w:val="ru-RU" w:eastAsia="ru-RU"/>
        </w:rPr>
      </w:pPr>
      <w:r w:rsidRPr="00E05511">
        <w:rPr>
          <w:lang w:val="ru-RU" w:eastAsia="ru-RU"/>
        </w:rPr>
        <w:t xml:space="preserve">- </w:t>
      </w:r>
      <w:r w:rsidR="005A07C3" w:rsidRPr="00E05511">
        <w:rPr>
          <w:lang w:val="ru-RU" w:eastAsia="ru-RU"/>
        </w:rPr>
        <w:t>умение сокращать текст разными способами;</w:t>
      </w:r>
    </w:p>
    <w:p w:rsidR="005A07C3" w:rsidRPr="00E05511" w:rsidRDefault="00E05511" w:rsidP="00E05511">
      <w:pPr>
        <w:suppressAutoHyphens w:val="0"/>
        <w:rPr>
          <w:lang w:val="ru-RU" w:eastAsia="ru-RU"/>
        </w:rPr>
      </w:pPr>
      <w:r w:rsidRPr="00E05511">
        <w:rPr>
          <w:lang w:val="ru-RU" w:eastAsia="ru-RU"/>
        </w:rPr>
        <w:t xml:space="preserve"> -</w:t>
      </w:r>
      <w:r w:rsidR="005A07C3" w:rsidRPr="00E05511">
        <w:rPr>
          <w:lang w:val="ru-RU" w:eastAsia="ru-RU"/>
        </w:rPr>
        <w:t>умение правильно, точно и лаконично излагать содержание текста;</w:t>
      </w:r>
    </w:p>
    <w:p w:rsidR="005A07C3" w:rsidRPr="00E05511" w:rsidRDefault="00E05511" w:rsidP="00E05511">
      <w:pPr>
        <w:suppressAutoHyphens w:val="0"/>
        <w:rPr>
          <w:lang w:val="ru-RU" w:eastAsia="ru-RU"/>
        </w:rPr>
      </w:pPr>
      <w:r w:rsidRPr="00E05511">
        <w:rPr>
          <w:lang w:val="ru-RU" w:eastAsia="ru-RU"/>
        </w:rPr>
        <w:t xml:space="preserve"> - </w:t>
      </w:r>
      <w:r w:rsidR="005A07C3" w:rsidRPr="00E05511">
        <w:rPr>
          <w:lang w:val="ru-RU" w:eastAsia="ru-RU"/>
        </w:rPr>
        <w:t>умение находить и использовать в разных стилях речи языковые средства обобщённой передачи содержания.</w:t>
      </w:r>
    </w:p>
    <w:p w:rsidR="005A07C3" w:rsidRPr="00E05511" w:rsidRDefault="005A07C3" w:rsidP="00E05511">
      <w:pPr>
        <w:ind w:firstLine="708"/>
        <w:jc w:val="both"/>
        <w:rPr>
          <w:lang w:val="ru-RU" w:eastAsia="ru-RU"/>
        </w:rPr>
      </w:pPr>
      <w:r w:rsidRPr="00E05511">
        <w:rPr>
          <w:lang w:val="ru-RU" w:eastAsia="ru-RU"/>
        </w:rPr>
        <w:t>Для эффективности выполнения этого вида работы ученика нужно научить понимать, что любой текст содержит главную и второстепенную информацию. Главная информация – то содержание, без которого авторский замысел будет неясен или искажён. Следовательно, нужно научить воспринимать текст на слух так, чтобы ученик точно понимал его общую тему, проблему, идею, видел авторскую позицию.</w:t>
      </w:r>
    </w:p>
    <w:p w:rsidR="005A07C3" w:rsidRPr="00E05511" w:rsidRDefault="005A07C3" w:rsidP="00E05511">
      <w:pPr>
        <w:ind w:firstLine="708"/>
        <w:jc w:val="both"/>
        <w:rPr>
          <w:lang w:val="ru-RU" w:eastAsia="ru-RU"/>
        </w:rPr>
      </w:pPr>
      <w:r w:rsidRPr="00E05511">
        <w:rPr>
          <w:lang w:val="ru-RU" w:eastAsia="ru-RU"/>
        </w:rPr>
        <w:t>Поэтому первые занятия курса посвящены повторению основных понятий: текст, его признаки, микротекст, тема, микротема, проблема, основная мысль. При работе с текстами необходимо тренировать учащихся в определении микротем, являющихся составной частью общей темы прослушанного текста.</w:t>
      </w:r>
    </w:p>
    <w:p w:rsidR="005A07C3" w:rsidRPr="00E05511" w:rsidRDefault="005A07C3" w:rsidP="00E05511">
      <w:pPr>
        <w:ind w:firstLine="708"/>
        <w:jc w:val="both"/>
        <w:rPr>
          <w:lang w:val="ru-RU" w:eastAsia="ru-RU"/>
        </w:rPr>
      </w:pPr>
      <w:r w:rsidRPr="00E05511">
        <w:rPr>
          <w:lang w:val="ru-RU" w:eastAsia="ru-RU"/>
        </w:rPr>
        <w:t>Так как для изложения даются тексты публицистического стиля, нужно подробнее остановиться на особенностях (лексических, морфологических и синтаксических) этого стиля речи, его приметах, а также повторить типы речи, которые могут использоваться в предложенных текстах.</w:t>
      </w:r>
    </w:p>
    <w:p w:rsidR="005A07C3" w:rsidRPr="00E05511" w:rsidRDefault="005A07C3" w:rsidP="00E05511">
      <w:pPr>
        <w:spacing w:after="150"/>
        <w:ind w:firstLine="708"/>
        <w:jc w:val="both"/>
        <w:rPr>
          <w:lang w:val="ru-RU" w:eastAsia="ru-RU"/>
        </w:rPr>
      </w:pPr>
      <w:r w:rsidRPr="00E05511">
        <w:rPr>
          <w:lang w:val="ru-RU" w:eastAsia="ru-RU"/>
        </w:rPr>
        <w:t xml:space="preserve">При работе над сжатием текста необходимо познакомить учащихся с элементами сжатия (упрощение, сокращение, обобщение). </w:t>
      </w:r>
    </w:p>
    <w:p w:rsidR="005A07C3" w:rsidRPr="00D14F4E" w:rsidRDefault="005A07C3" w:rsidP="00E05511">
      <w:pPr>
        <w:spacing w:after="150"/>
        <w:jc w:val="center"/>
        <w:rPr>
          <w:sz w:val="28"/>
          <w:szCs w:val="28"/>
          <w:lang w:val="ru-RU" w:eastAsia="ru-RU"/>
        </w:rPr>
      </w:pPr>
      <w:r w:rsidRPr="00D14F4E">
        <w:rPr>
          <w:b/>
          <w:bCs/>
          <w:iCs/>
          <w:sz w:val="28"/>
          <w:szCs w:val="28"/>
          <w:lang w:val="ru-RU" w:eastAsia="ru-RU"/>
        </w:rPr>
        <w:t>Подготовка к сочинению-рассуждению</w:t>
      </w:r>
    </w:p>
    <w:p w:rsidR="005A07C3" w:rsidRPr="00E05511" w:rsidRDefault="005A07C3" w:rsidP="00E05511">
      <w:pPr>
        <w:ind w:firstLine="708"/>
        <w:jc w:val="both"/>
        <w:rPr>
          <w:lang w:val="ru-RU" w:eastAsia="ru-RU"/>
        </w:rPr>
      </w:pPr>
      <w:r w:rsidRPr="00E05511">
        <w:rPr>
          <w:lang w:val="ru-RU" w:eastAsia="ru-RU"/>
        </w:rPr>
        <w:t>Третья часть работы ОГЭ</w:t>
      </w:r>
      <w:r w:rsidR="00A3293E">
        <w:rPr>
          <w:lang w:val="ru-RU" w:eastAsia="ru-RU"/>
        </w:rPr>
        <w:t xml:space="preserve"> содержит творческое задание (9</w:t>
      </w:r>
      <w:r w:rsidR="00D14F4E">
        <w:rPr>
          <w:lang w:val="ru-RU" w:eastAsia="ru-RU"/>
        </w:rPr>
        <w:t>.</w:t>
      </w:r>
      <w:r w:rsidRPr="00E05511">
        <w:rPr>
          <w:lang w:val="ru-RU" w:eastAsia="ru-RU"/>
        </w:rPr>
        <w:t>1,</w:t>
      </w:r>
      <w:r w:rsidR="00D14F4E">
        <w:rPr>
          <w:lang w:val="ru-RU" w:eastAsia="ru-RU"/>
        </w:rPr>
        <w:t xml:space="preserve"> 9.</w:t>
      </w:r>
      <w:r w:rsidRPr="00E05511">
        <w:rPr>
          <w:lang w:val="ru-RU" w:eastAsia="ru-RU"/>
        </w:rPr>
        <w:t>2,</w:t>
      </w:r>
      <w:r w:rsidR="00D14F4E">
        <w:rPr>
          <w:lang w:val="ru-RU" w:eastAsia="ru-RU"/>
        </w:rPr>
        <w:t xml:space="preserve"> 9.</w:t>
      </w:r>
      <w:r w:rsidRPr="00E05511">
        <w:rPr>
          <w:lang w:val="ru-RU" w:eastAsia="ru-RU"/>
        </w:rPr>
        <w:t>3), которое проверяет коммуникативную компетенцию учащихся: умение строить собственное высказывание в соответствии с типом речи. При этом не случайно особое внимание уделяется умению аргументировать положения творческой работы, используя прочитанный текст. Именно это общеучебное умение необходимо школьникам в дальнейшей образовательной, а часто и в профессиональной деятельности.</w:t>
      </w:r>
    </w:p>
    <w:p w:rsidR="005A07C3" w:rsidRPr="00E05511" w:rsidRDefault="005A07C3" w:rsidP="00E05511">
      <w:pPr>
        <w:ind w:firstLine="708"/>
        <w:jc w:val="both"/>
        <w:rPr>
          <w:lang w:val="ru-RU" w:eastAsia="ru-RU"/>
        </w:rPr>
      </w:pPr>
      <w:r w:rsidRPr="00E05511">
        <w:rPr>
          <w:lang w:val="ru-RU" w:eastAsia="ru-RU"/>
        </w:rPr>
        <w:t>Умение отстоять свои позиции, уважительно относиться к себе и своему собеседнику, вести беседу в доказательной манере служит показателем культуры, рационального сознания. Подлинная рациональность, включающая способность аргументации доказательности своей позиции, вовсе не противоречит уровню развития эмоциональной сферы, эстетического сознания. В этом единстве и заключается такое личностное начало, как ответственность за свои взгляды и позиции.</w:t>
      </w:r>
    </w:p>
    <w:p w:rsidR="005A07C3" w:rsidRPr="00E05511" w:rsidRDefault="005A07C3" w:rsidP="00E05511">
      <w:pPr>
        <w:spacing w:after="150"/>
        <w:ind w:firstLine="708"/>
        <w:jc w:val="both"/>
        <w:rPr>
          <w:lang w:val="ru-RU" w:eastAsia="ru-RU"/>
        </w:rPr>
      </w:pPr>
      <w:r w:rsidRPr="00E05511">
        <w:rPr>
          <w:lang w:val="ru-RU" w:eastAsia="ru-RU"/>
        </w:rPr>
        <w:t>Поэтому в данном курсе особое место отводится подготовке к сочинению-рассуждению. При этом необходимо остановиться на повторении понятий типы речи (повествование, описание, рассуждение), их признаках. Более подробно - на рассуждении (научном), его структуре и особенностях (лексических, морфологических, синтаксических), так как в основе собственного высказывания учащиеся будут использовать именно этот тип речи.</w:t>
      </w:r>
    </w:p>
    <w:p w:rsidR="005A07C3" w:rsidRPr="00D14F4E" w:rsidRDefault="005A07C3" w:rsidP="00E05511">
      <w:pPr>
        <w:spacing w:after="150"/>
        <w:jc w:val="center"/>
        <w:rPr>
          <w:sz w:val="28"/>
          <w:szCs w:val="28"/>
          <w:lang w:val="ru-RU" w:eastAsia="ru-RU"/>
        </w:rPr>
      </w:pPr>
      <w:r w:rsidRPr="00D14F4E">
        <w:rPr>
          <w:b/>
          <w:bCs/>
          <w:iCs/>
          <w:sz w:val="28"/>
          <w:szCs w:val="28"/>
          <w:lang w:val="ru-RU" w:eastAsia="ru-RU"/>
        </w:rPr>
        <w:t>Подготовка к решению тестовых заданий</w:t>
      </w:r>
    </w:p>
    <w:p w:rsidR="005A07C3" w:rsidRPr="00E05511" w:rsidRDefault="005A07C3" w:rsidP="00E05511">
      <w:pPr>
        <w:ind w:firstLine="708"/>
        <w:jc w:val="both"/>
        <w:rPr>
          <w:lang w:val="ru-RU" w:eastAsia="ru-RU"/>
        </w:rPr>
      </w:pPr>
      <w:r w:rsidRPr="00E05511">
        <w:rPr>
          <w:lang w:val="ru-RU" w:eastAsia="ru-RU"/>
        </w:rPr>
        <w:lastRenderedPageBreak/>
        <w:t>Вторая часть экзаменационной работы включает задания с кратким открытым ответом (задания 2 - 8). Задания проверяют глубину и точность понимания экзаменуемыми содержания исходного текста, выявляют уровень постижения школьниками культурно-ценностных категорий этого текста, а также ориентированы на проверку орфографических знаний и умений.</w:t>
      </w:r>
    </w:p>
    <w:p w:rsidR="005A07C3" w:rsidRPr="00E05511" w:rsidRDefault="005A07C3" w:rsidP="00E05511">
      <w:pPr>
        <w:ind w:firstLine="708"/>
        <w:jc w:val="both"/>
        <w:rPr>
          <w:lang w:val="ru-RU" w:eastAsia="ru-RU"/>
        </w:rPr>
      </w:pPr>
      <w:r w:rsidRPr="00E05511">
        <w:rPr>
          <w:lang w:val="ru-RU" w:eastAsia="ru-RU"/>
        </w:rPr>
        <w:t>Задания проверяют комплекс умений, определяющих уровень языковой и лингвистической компетенции 9-классников. Все задания имеют практическую направленность, так как языковые явления, проверяемые ими, составляют необходимую лингвистическую базу владения орфографическими и речевыми нормами.</w:t>
      </w:r>
    </w:p>
    <w:p w:rsidR="005A07C3" w:rsidRPr="00E05511" w:rsidRDefault="005A07C3" w:rsidP="00E05511">
      <w:pPr>
        <w:ind w:firstLine="708"/>
        <w:jc w:val="both"/>
        <w:rPr>
          <w:lang w:val="ru-RU" w:eastAsia="ru-RU"/>
        </w:rPr>
      </w:pPr>
      <w:r w:rsidRPr="00E05511">
        <w:rPr>
          <w:lang w:val="ru-RU" w:eastAsia="ru-RU"/>
        </w:rPr>
        <w:t>При систематизации знаний орфографических правил в курсе отрабатываются те, которые необходимы на экзамене: правописание приставок, особенно</w:t>
      </w:r>
      <w:r w:rsidRPr="00E05511">
        <w:rPr>
          <w:lang w:eastAsia="ru-RU"/>
        </w:rPr>
        <w:t> </w:t>
      </w:r>
      <w:r w:rsidRPr="00E05511">
        <w:rPr>
          <w:i/>
          <w:iCs/>
          <w:lang w:val="ru-RU" w:eastAsia="ru-RU"/>
        </w:rPr>
        <w:t>пре-</w:t>
      </w:r>
      <w:r w:rsidRPr="00E05511">
        <w:rPr>
          <w:lang w:eastAsia="ru-RU"/>
        </w:rPr>
        <w:t> </w:t>
      </w:r>
      <w:r w:rsidRPr="00E05511">
        <w:rPr>
          <w:lang w:val="ru-RU" w:eastAsia="ru-RU"/>
        </w:rPr>
        <w:t>и</w:t>
      </w:r>
      <w:r w:rsidR="00D14F4E">
        <w:rPr>
          <w:lang w:val="ru-RU" w:eastAsia="ru-RU"/>
        </w:rPr>
        <w:t xml:space="preserve"> </w:t>
      </w:r>
      <w:r w:rsidRPr="00E05511">
        <w:rPr>
          <w:i/>
          <w:iCs/>
          <w:lang w:val="ru-RU" w:eastAsia="ru-RU"/>
        </w:rPr>
        <w:t>при-</w:t>
      </w:r>
      <w:r w:rsidR="00D14F4E">
        <w:rPr>
          <w:i/>
          <w:iCs/>
          <w:lang w:val="ru-RU" w:eastAsia="ru-RU"/>
        </w:rPr>
        <w:t xml:space="preserve">, </w:t>
      </w:r>
      <w:r w:rsidRPr="00E05511">
        <w:rPr>
          <w:i/>
          <w:iCs/>
          <w:lang w:eastAsia="ru-RU"/>
        </w:rPr>
        <w:t> </w:t>
      </w:r>
      <w:r w:rsidRPr="00E05511">
        <w:rPr>
          <w:lang w:val="ru-RU" w:eastAsia="ru-RU"/>
        </w:rPr>
        <w:t>правописание суффиксов глаголов, прилагательных и наречий, правописание безударной чередующейся гласной в корне.</w:t>
      </w:r>
    </w:p>
    <w:p w:rsidR="005A07C3" w:rsidRPr="00E05511" w:rsidRDefault="005A07C3" w:rsidP="00E05511">
      <w:pPr>
        <w:ind w:firstLine="708"/>
        <w:jc w:val="both"/>
        <w:rPr>
          <w:lang w:val="ru-RU" w:eastAsia="ru-RU"/>
        </w:rPr>
      </w:pPr>
      <w:r w:rsidRPr="00E05511">
        <w:rPr>
          <w:lang w:val="ru-RU" w:eastAsia="ru-RU"/>
        </w:rPr>
        <w:t>При обобщении знаний по лексикологии рекомендуется больше работать над синонимами, их видами (стилистическими, текстовыми, смысловыми), над построением синонимических рядов (при выделении доминанты), а также выразительностью речи (метафорами, эпитетами, сравнениями).</w:t>
      </w:r>
    </w:p>
    <w:p w:rsidR="005A07C3" w:rsidRPr="00E05511" w:rsidRDefault="005A07C3" w:rsidP="00E05511">
      <w:pPr>
        <w:ind w:firstLine="708"/>
        <w:jc w:val="both"/>
        <w:rPr>
          <w:lang w:val="ru-RU" w:eastAsia="ru-RU"/>
        </w:rPr>
      </w:pPr>
      <w:r w:rsidRPr="00E05511">
        <w:rPr>
          <w:lang w:val="ru-RU" w:eastAsia="ru-RU"/>
        </w:rPr>
        <w:t>Работая по темам, связанным с синтаксисом, необходимо подбирать примеры на определение грамматической основы предложения с трудными случаями, например, когда подлежащее выражено синтаксически неделимым словосочетанием, а сказуемое – составное глагольное или составное именное. Особое внимание уделить заданиям по обособленным членам предложения.</w:t>
      </w:r>
    </w:p>
    <w:p w:rsidR="004F377B" w:rsidRPr="00E05511" w:rsidRDefault="004F377B" w:rsidP="00E0551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F377B" w:rsidRPr="00E05511" w:rsidRDefault="004F377B" w:rsidP="00D14F4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05511">
        <w:rPr>
          <w:rFonts w:ascii="Times New Roman" w:hAnsi="Times New Roman"/>
          <w:b/>
          <w:sz w:val="28"/>
          <w:szCs w:val="28"/>
        </w:rPr>
        <w:t>Планируемые результаты элективного курса</w:t>
      </w:r>
    </w:p>
    <w:p w:rsidR="004F377B" w:rsidRPr="00E05511" w:rsidRDefault="004F377B" w:rsidP="00E05511">
      <w:pPr>
        <w:suppressAutoHyphens w:val="0"/>
        <w:ind w:firstLine="709"/>
        <w:jc w:val="both"/>
        <w:rPr>
          <w:b/>
          <w:lang w:val="ru-RU" w:eastAsia="ru-RU"/>
        </w:rPr>
      </w:pPr>
    </w:p>
    <w:p w:rsidR="004F377B" w:rsidRPr="00E05511" w:rsidRDefault="004F377B" w:rsidP="00E05511">
      <w:pPr>
        <w:suppressAutoHyphens w:val="0"/>
        <w:ind w:firstLine="709"/>
        <w:jc w:val="both"/>
        <w:rPr>
          <w:lang w:val="ru-RU" w:eastAsia="ru-RU"/>
        </w:rPr>
      </w:pPr>
      <w:r w:rsidRPr="00E05511">
        <w:rPr>
          <w:lang w:val="ru-RU" w:eastAsia="ru-RU"/>
        </w:rPr>
        <w:t xml:space="preserve">В результате изучения курса девятиклассники будут психологически подготовлены к ОГЭ. То есть будут </w:t>
      </w:r>
      <w:r w:rsidRPr="008B3E94">
        <w:rPr>
          <w:lang w:val="ru-RU" w:eastAsia="ru-RU"/>
        </w:rPr>
        <w:t>знать</w:t>
      </w:r>
      <w:r w:rsidRPr="00E05511">
        <w:rPr>
          <w:lang w:val="ru-RU" w:eastAsia="ru-RU"/>
        </w:rPr>
        <w:t xml:space="preserve"> все о предстоящем экзамене, уверенно ориентироваться в оформлении бланков ОГЭ, знать свои права и систему оценивания тестовых работ. А кроме этого ребята повторят знания о русском языке как о системе и повысят процент качества знаний по русскому языку, что способствует успешной сдаче экзаменов.</w:t>
      </w:r>
    </w:p>
    <w:p w:rsidR="004F377B" w:rsidRPr="00E05511" w:rsidRDefault="004F377B" w:rsidP="00E05511">
      <w:pPr>
        <w:suppressAutoHyphens w:val="0"/>
        <w:ind w:firstLine="709"/>
        <w:jc w:val="both"/>
        <w:rPr>
          <w:lang w:val="ru-RU" w:eastAsia="ru-RU"/>
        </w:rPr>
      </w:pPr>
      <w:r w:rsidRPr="00E05511">
        <w:rPr>
          <w:b/>
          <w:bCs/>
          <w:lang w:val="ru-RU" w:eastAsia="ru-RU"/>
        </w:rPr>
        <w:t xml:space="preserve">Личностные: </w:t>
      </w:r>
      <w:r w:rsidRPr="00E05511">
        <w:rPr>
          <w:lang w:val="ru-RU" w:eastAsia="ru-RU"/>
        </w:rPr>
        <w:t xml:space="preserve">готовность и способность обучающихся к саморазвитию и личностному самоопределению </w:t>
      </w:r>
    </w:p>
    <w:p w:rsidR="004F377B" w:rsidRPr="00E05511" w:rsidRDefault="004F377B" w:rsidP="00E05511">
      <w:pPr>
        <w:suppressAutoHyphens w:val="0"/>
        <w:ind w:firstLine="709"/>
        <w:jc w:val="both"/>
        <w:rPr>
          <w:lang w:val="ru-RU" w:eastAsia="ru-RU"/>
        </w:rPr>
      </w:pPr>
      <w:r w:rsidRPr="00E05511">
        <w:rPr>
          <w:b/>
          <w:bCs/>
          <w:lang w:val="ru-RU" w:eastAsia="ru-RU"/>
        </w:rPr>
        <w:t>Метапредметные:</w:t>
      </w:r>
      <w:r w:rsidRPr="00E05511">
        <w:rPr>
          <w:lang w:val="ru-RU" w:eastAsia="ru-RU"/>
        </w:rPr>
        <w:t xml:space="preserve">  самостоятельность в планировании и осуществлении учебной деятельности и организации учебного сотрудничества с педагогами и сверстниками.</w:t>
      </w:r>
    </w:p>
    <w:p w:rsidR="004F377B" w:rsidRPr="00E05511" w:rsidRDefault="004F377B" w:rsidP="00E05511">
      <w:pPr>
        <w:suppressAutoHyphens w:val="0"/>
        <w:ind w:firstLine="709"/>
        <w:jc w:val="both"/>
        <w:rPr>
          <w:b/>
          <w:bCs/>
          <w:lang w:val="ru-RU" w:eastAsia="ru-RU"/>
        </w:rPr>
      </w:pPr>
      <w:r w:rsidRPr="00E05511">
        <w:rPr>
          <w:b/>
          <w:bCs/>
          <w:lang w:val="ru-RU" w:eastAsia="ru-RU"/>
        </w:rPr>
        <w:t>Предметные: знать/ понимать/ уметь</w:t>
      </w:r>
    </w:p>
    <w:p w:rsidR="004F377B" w:rsidRPr="00E05511" w:rsidRDefault="008B3E94" w:rsidP="008B3E94">
      <w:pPr>
        <w:suppressAutoHyphens w:val="0"/>
        <w:contextualSpacing/>
        <w:jc w:val="both"/>
        <w:rPr>
          <w:lang w:val="ru-RU" w:eastAsia="ru-RU"/>
        </w:rPr>
      </w:pPr>
      <w:r>
        <w:rPr>
          <w:lang w:val="ru-RU" w:eastAsia="ru-RU"/>
        </w:rPr>
        <w:t>- з</w:t>
      </w:r>
      <w:r w:rsidR="004F377B" w:rsidRPr="00E05511">
        <w:rPr>
          <w:lang w:val="ru-RU" w:eastAsia="ru-RU"/>
        </w:rPr>
        <w:t>нать трудные случаи правописания</w:t>
      </w:r>
    </w:p>
    <w:p w:rsidR="004F377B" w:rsidRPr="00E05511" w:rsidRDefault="008B3E94" w:rsidP="008B3E94">
      <w:pPr>
        <w:suppressAutoHyphens w:val="0"/>
        <w:contextualSpacing/>
        <w:jc w:val="both"/>
        <w:rPr>
          <w:lang w:val="ru-RU" w:eastAsia="ru-RU"/>
        </w:rPr>
      </w:pPr>
      <w:r>
        <w:rPr>
          <w:lang w:val="ru-RU" w:eastAsia="ru-RU"/>
        </w:rPr>
        <w:t>- п</w:t>
      </w:r>
      <w:r w:rsidR="004F377B" w:rsidRPr="00E05511">
        <w:rPr>
          <w:lang w:val="ru-RU" w:eastAsia="ru-RU"/>
        </w:rPr>
        <w:t>онимать их роль в общекультурном развитии человека</w:t>
      </w:r>
    </w:p>
    <w:p w:rsidR="004F377B" w:rsidRPr="00E05511" w:rsidRDefault="008B3E94" w:rsidP="008B3E94">
      <w:pPr>
        <w:suppressAutoHyphens w:val="0"/>
        <w:contextualSpacing/>
        <w:jc w:val="both"/>
        <w:rPr>
          <w:lang w:val="ru-RU" w:eastAsia="ru-RU"/>
        </w:rPr>
      </w:pPr>
      <w:r>
        <w:rPr>
          <w:lang w:val="ru-RU" w:eastAsia="ru-RU"/>
        </w:rPr>
        <w:t>- о</w:t>
      </w:r>
      <w:r w:rsidR="004F377B" w:rsidRPr="00E05511">
        <w:rPr>
          <w:lang w:val="ru-RU" w:eastAsia="ru-RU"/>
        </w:rPr>
        <w:t>бъяснять языковое явление</w:t>
      </w:r>
    </w:p>
    <w:p w:rsidR="004F377B" w:rsidRPr="00E05511" w:rsidRDefault="008B3E94" w:rsidP="008B3E94">
      <w:pPr>
        <w:suppressAutoHyphens w:val="0"/>
        <w:contextualSpacing/>
        <w:jc w:val="both"/>
        <w:rPr>
          <w:lang w:val="ru-RU" w:eastAsia="ru-RU"/>
        </w:rPr>
      </w:pPr>
      <w:r>
        <w:rPr>
          <w:lang w:val="ru-RU" w:eastAsia="ru-RU"/>
        </w:rPr>
        <w:t>- у</w:t>
      </w:r>
      <w:r w:rsidR="004F377B" w:rsidRPr="00E05511">
        <w:rPr>
          <w:lang w:val="ru-RU" w:eastAsia="ru-RU"/>
        </w:rPr>
        <w:t>меть применять  знания при тестировании</w:t>
      </w:r>
    </w:p>
    <w:p w:rsidR="004F377B" w:rsidRPr="00E05511" w:rsidRDefault="008B3E94" w:rsidP="008B3E94">
      <w:pPr>
        <w:suppressAutoHyphens w:val="0"/>
        <w:contextualSpacing/>
        <w:jc w:val="both"/>
        <w:rPr>
          <w:lang w:val="ru-RU" w:eastAsia="ru-RU"/>
        </w:rPr>
      </w:pPr>
      <w:r>
        <w:rPr>
          <w:lang w:val="ru-RU" w:eastAsia="ru-RU"/>
        </w:rPr>
        <w:t>- ф</w:t>
      </w:r>
      <w:r w:rsidR="004F377B" w:rsidRPr="00E05511">
        <w:rPr>
          <w:lang w:val="ru-RU" w:eastAsia="ru-RU"/>
        </w:rPr>
        <w:t>ормировать гражданскую идентичность посредством языкового материала</w:t>
      </w:r>
    </w:p>
    <w:p w:rsidR="004F377B" w:rsidRPr="00E05511" w:rsidRDefault="008B3E94" w:rsidP="008B3E94">
      <w:pPr>
        <w:suppressAutoHyphens w:val="0"/>
        <w:contextualSpacing/>
        <w:jc w:val="both"/>
        <w:rPr>
          <w:lang w:val="ru-RU" w:eastAsia="ru-RU"/>
        </w:rPr>
      </w:pPr>
      <w:r>
        <w:rPr>
          <w:lang w:val="ru-RU" w:eastAsia="ru-RU"/>
        </w:rPr>
        <w:t>- ф</w:t>
      </w:r>
      <w:r w:rsidR="004F377B" w:rsidRPr="00E05511">
        <w:rPr>
          <w:lang w:val="ru-RU" w:eastAsia="ru-RU"/>
        </w:rPr>
        <w:t>ормирование научного типа мышления,   владение научной терминологией, ключевыми понятиями, методами и приёмами.</w:t>
      </w:r>
    </w:p>
    <w:p w:rsidR="004F377B" w:rsidRPr="00E05511" w:rsidRDefault="008B3E94" w:rsidP="008B3E94">
      <w:pPr>
        <w:suppressAutoHyphens w:val="0"/>
        <w:contextualSpacing/>
        <w:jc w:val="both"/>
        <w:rPr>
          <w:lang w:val="ru-RU" w:eastAsia="ru-RU"/>
        </w:rPr>
      </w:pPr>
      <w:r>
        <w:rPr>
          <w:lang w:val="ru-RU" w:eastAsia="ru-RU"/>
        </w:rPr>
        <w:t xml:space="preserve">- </w:t>
      </w:r>
      <w:r w:rsidR="004F377B" w:rsidRPr="00E05511">
        <w:rPr>
          <w:lang w:val="ru-RU" w:eastAsia="ru-RU"/>
        </w:rPr>
        <w:t>активно прослушивать текст, анализировать его содержание и лингвистические компоненты, структурировать информацию, интерпретировать чужой и создавать собственный текст, аргументировать, писать сжатое изложение;</w:t>
      </w:r>
    </w:p>
    <w:p w:rsidR="004F377B" w:rsidRPr="00E05511" w:rsidRDefault="008B3E94" w:rsidP="008B3E94">
      <w:pPr>
        <w:suppressAutoHyphens w:val="0"/>
        <w:contextualSpacing/>
        <w:jc w:val="both"/>
        <w:rPr>
          <w:lang w:val="ru-RU" w:eastAsia="ru-RU"/>
        </w:rPr>
      </w:pPr>
      <w:r>
        <w:rPr>
          <w:lang w:val="ru-RU" w:eastAsia="ru-RU"/>
        </w:rPr>
        <w:t xml:space="preserve">- </w:t>
      </w:r>
      <w:r w:rsidR="004F377B" w:rsidRPr="00E05511">
        <w:rPr>
          <w:lang w:val="ru-RU" w:eastAsia="ru-RU"/>
        </w:rPr>
        <w:t>определять лексическое значение слова по различению контекстных значений многозначных слов, познакомиться с нормами лексической сочетаемости, принципами синонимической замены;</w:t>
      </w:r>
    </w:p>
    <w:p w:rsidR="004F377B" w:rsidRPr="00E05511" w:rsidRDefault="008B3E94" w:rsidP="008B3E94">
      <w:pPr>
        <w:suppressAutoHyphens w:val="0"/>
        <w:contextualSpacing/>
        <w:jc w:val="both"/>
        <w:rPr>
          <w:lang w:val="ru-RU" w:eastAsia="ru-RU"/>
        </w:rPr>
      </w:pPr>
      <w:r>
        <w:rPr>
          <w:lang w:val="ru-RU" w:eastAsia="ru-RU"/>
        </w:rPr>
        <w:t xml:space="preserve">- </w:t>
      </w:r>
      <w:r w:rsidR="004F377B" w:rsidRPr="00E05511">
        <w:rPr>
          <w:lang w:val="ru-RU" w:eastAsia="ru-RU"/>
        </w:rPr>
        <w:t>работать над расширением словарного запаса;</w:t>
      </w:r>
    </w:p>
    <w:p w:rsidR="004F377B" w:rsidRPr="00E05511" w:rsidRDefault="008B3E94" w:rsidP="008B3E94">
      <w:pPr>
        <w:suppressAutoHyphens w:val="0"/>
        <w:contextualSpacing/>
        <w:jc w:val="both"/>
        <w:rPr>
          <w:lang w:val="ru-RU" w:eastAsia="ru-RU"/>
        </w:rPr>
      </w:pPr>
      <w:r>
        <w:rPr>
          <w:lang w:val="ru-RU" w:eastAsia="ru-RU"/>
        </w:rPr>
        <w:t xml:space="preserve">- </w:t>
      </w:r>
      <w:r w:rsidR="004F377B" w:rsidRPr="00E05511">
        <w:rPr>
          <w:lang w:val="ru-RU" w:eastAsia="ru-RU"/>
        </w:rPr>
        <w:t>опознавать средства выразительности русской речи и их функции в тексте;</w:t>
      </w:r>
    </w:p>
    <w:p w:rsidR="004F377B" w:rsidRPr="00E05511" w:rsidRDefault="008B3E94" w:rsidP="008B3E94">
      <w:pPr>
        <w:suppressAutoHyphens w:val="0"/>
        <w:contextualSpacing/>
        <w:jc w:val="both"/>
        <w:rPr>
          <w:lang w:val="ru-RU" w:eastAsia="ru-RU"/>
        </w:rPr>
      </w:pPr>
      <w:r>
        <w:rPr>
          <w:lang w:val="ru-RU" w:eastAsia="ru-RU"/>
        </w:rPr>
        <w:t xml:space="preserve">- </w:t>
      </w:r>
      <w:r w:rsidR="004F377B" w:rsidRPr="00E05511">
        <w:rPr>
          <w:lang w:val="ru-RU" w:eastAsia="ru-RU"/>
        </w:rPr>
        <w:t>работать с тестовыми заданиями (внимательно читать формулировку задания  и понимать её смысл (без возможности обратиться за консультацией к учителю);</w:t>
      </w:r>
    </w:p>
    <w:p w:rsidR="004F377B" w:rsidRPr="00E05511" w:rsidRDefault="008B3E94" w:rsidP="008B3E94">
      <w:pPr>
        <w:suppressAutoHyphens w:val="0"/>
        <w:contextualSpacing/>
        <w:jc w:val="both"/>
        <w:rPr>
          <w:lang w:val="ru-RU" w:eastAsia="ru-RU"/>
        </w:rPr>
      </w:pPr>
      <w:r>
        <w:rPr>
          <w:lang w:val="ru-RU" w:eastAsia="ru-RU"/>
        </w:rPr>
        <w:t xml:space="preserve">- </w:t>
      </w:r>
      <w:r w:rsidR="004F377B" w:rsidRPr="00E05511">
        <w:rPr>
          <w:lang w:val="ru-RU" w:eastAsia="ru-RU"/>
        </w:rPr>
        <w:t>четкое следовать инструкциям, сопровождающим задание;</w:t>
      </w:r>
    </w:p>
    <w:p w:rsidR="004F377B" w:rsidRPr="00E05511" w:rsidRDefault="008B3E94" w:rsidP="008B3E94">
      <w:pPr>
        <w:suppressAutoHyphens w:val="0"/>
        <w:contextualSpacing/>
        <w:jc w:val="both"/>
        <w:rPr>
          <w:lang w:val="ru-RU" w:eastAsia="ru-RU"/>
        </w:rPr>
      </w:pPr>
      <w:r>
        <w:rPr>
          <w:lang w:val="ru-RU" w:eastAsia="ru-RU"/>
        </w:rPr>
        <w:t xml:space="preserve">- </w:t>
      </w:r>
      <w:r w:rsidR="004F377B" w:rsidRPr="00E05511">
        <w:rPr>
          <w:lang w:val="ru-RU" w:eastAsia="ru-RU"/>
        </w:rPr>
        <w:t>выполнять различные  типы тестовых заданий;</w:t>
      </w:r>
    </w:p>
    <w:p w:rsidR="004F377B" w:rsidRPr="00E05511" w:rsidRDefault="008B3E94" w:rsidP="008B3E94">
      <w:pPr>
        <w:suppressAutoHyphens w:val="0"/>
        <w:contextualSpacing/>
        <w:jc w:val="both"/>
        <w:rPr>
          <w:lang w:val="ru-RU" w:eastAsia="ru-RU"/>
        </w:rPr>
      </w:pPr>
      <w:r>
        <w:rPr>
          <w:lang w:val="ru-RU" w:eastAsia="ru-RU"/>
        </w:rPr>
        <w:t xml:space="preserve">- </w:t>
      </w:r>
      <w:r w:rsidR="004F377B" w:rsidRPr="00E05511">
        <w:rPr>
          <w:lang w:val="ru-RU" w:eastAsia="ru-RU"/>
        </w:rPr>
        <w:t>самостоятельно распределять время на выполнение заданий;</w:t>
      </w:r>
    </w:p>
    <w:p w:rsidR="004F377B" w:rsidRPr="00E05511" w:rsidRDefault="008B3E94" w:rsidP="008B3E94">
      <w:pPr>
        <w:suppressAutoHyphens w:val="0"/>
        <w:contextualSpacing/>
        <w:jc w:val="both"/>
        <w:rPr>
          <w:lang w:val="ru-RU" w:eastAsia="ru-RU"/>
        </w:rPr>
      </w:pPr>
      <w:r>
        <w:rPr>
          <w:lang w:val="ru-RU" w:eastAsia="ru-RU"/>
        </w:rPr>
        <w:t xml:space="preserve">- </w:t>
      </w:r>
      <w:r w:rsidR="004F377B" w:rsidRPr="00E05511">
        <w:rPr>
          <w:lang w:val="ru-RU" w:eastAsia="ru-RU"/>
        </w:rPr>
        <w:t>четко писать печатные буквы в соответствии с образцом, указанным в бланке;</w:t>
      </w:r>
    </w:p>
    <w:p w:rsidR="004F377B" w:rsidRPr="00E05511" w:rsidRDefault="008B3E94" w:rsidP="008B3E94">
      <w:pPr>
        <w:suppressAutoHyphens w:val="0"/>
        <w:contextualSpacing/>
        <w:jc w:val="both"/>
        <w:rPr>
          <w:lang w:val="ru-RU" w:eastAsia="ru-RU"/>
        </w:rPr>
      </w:pPr>
      <w:r>
        <w:rPr>
          <w:lang w:val="ru-RU" w:eastAsia="ru-RU"/>
        </w:rPr>
        <w:t xml:space="preserve">- </w:t>
      </w:r>
      <w:r w:rsidR="004F377B" w:rsidRPr="00E05511">
        <w:rPr>
          <w:lang w:val="ru-RU" w:eastAsia="ru-RU"/>
        </w:rPr>
        <w:t>хорошо ориентироваться в полях заполняемого на экзамене бланка;</w:t>
      </w:r>
    </w:p>
    <w:p w:rsidR="004F377B" w:rsidRPr="00E05511" w:rsidRDefault="008B3E94" w:rsidP="008B3E94">
      <w:pPr>
        <w:suppressAutoHyphens w:val="0"/>
        <w:contextualSpacing/>
        <w:jc w:val="both"/>
        <w:rPr>
          <w:lang w:val="ru-RU" w:eastAsia="ru-RU"/>
        </w:rPr>
      </w:pPr>
      <w:r>
        <w:rPr>
          <w:lang w:val="ru-RU" w:eastAsia="ru-RU"/>
        </w:rPr>
        <w:t xml:space="preserve">- </w:t>
      </w:r>
      <w:r w:rsidR="004F377B" w:rsidRPr="00E05511">
        <w:rPr>
          <w:lang w:val="ru-RU" w:eastAsia="ru-RU"/>
        </w:rPr>
        <w:t>правильно отмечать в бланке вариант ответа;</w:t>
      </w:r>
    </w:p>
    <w:p w:rsidR="004F377B" w:rsidRPr="00E05511" w:rsidRDefault="008B3E94" w:rsidP="008B3E94">
      <w:pPr>
        <w:suppressAutoHyphens w:val="0"/>
        <w:contextualSpacing/>
        <w:jc w:val="both"/>
        <w:rPr>
          <w:lang w:val="ru-RU" w:eastAsia="ru-RU"/>
        </w:rPr>
      </w:pPr>
      <w:r>
        <w:rPr>
          <w:lang w:val="ru-RU" w:eastAsia="ru-RU"/>
        </w:rPr>
        <w:t xml:space="preserve">- </w:t>
      </w:r>
      <w:r w:rsidR="004F377B" w:rsidRPr="00E05511">
        <w:rPr>
          <w:lang w:val="ru-RU" w:eastAsia="ru-RU"/>
        </w:rPr>
        <w:t>вносить исправления</w:t>
      </w:r>
      <w:r>
        <w:rPr>
          <w:lang w:val="ru-RU" w:eastAsia="ru-RU"/>
        </w:rPr>
        <w:t xml:space="preserve"> в бланк экзаменационной работы</w:t>
      </w:r>
    </w:p>
    <w:p w:rsidR="005A07C3" w:rsidRPr="00E05511" w:rsidRDefault="005A07C3" w:rsidP="00E05511">
      <w:pPr>
        <w:suppressAutoHyphens w:val="0"/>
        <w:contextualSpacing/>
        <w:jc w:val="both"/>
        <w:rPr>
          <w:lang w:val="ru-RU" w:eastAsia="ru-RU"/>
        </w:rPr>
      </w:pPr>
    </w:p>
    <w:p w:rsidR="005A07C3" w:rsidRPr="00E05511" w:rsidRDefault="005A07C3" w:rsidP="00E05511">
      <w:pPr>
        <w:suppressAutoHyphens w:val="0"/>
        <w:contextualSpacing/>
        <w:jc w:val="both"/>
        <w:rPr>
          <w:lang w:val="ru-RU" w:eastAsia="ru-RU"/>
        </w:rPr>
      </w:pPr>
    </w:p>
    <w:p w:rsidR="009F7EE9" w:rsidRDefault="009F7EE9" w:rsidP="00E05511">
      <w:pPr>
        <w:spacing w:after="150"/>
        <w:jc w:val="center"/>
        <w:rPr>
          <w:b/>
          <w:bCs/>
          <w:sz w:val="28"/>
          <w:szCs w:val="28"/>
          <w:lang w:val="ru-RU" w:eastAsia="ru-RU"/>
        </w:rPr>
      </w:pPr>
    </w:p>
    <w:p w:rsidR="009F7EE9" w:rsidRDefault="009F7EE9" w:rsidP="00E05511">
      <w:pPr>
        <w:spacing w:after="150"/>
        <w:jc w:val="center"/>
        <w:rPr>
          <w:b/>
          <w:bCs/>
          <w:sz w:val="28"/>
          <w:szCs w:val="28"/>
          <w:lang w:val="ru-RU" w:eastAsia="ru-RU"/>
        </w:rPr>
      </w:pPr>
    </w:p>
    <w:p w:rsidR="005A07C3" w:rsidRPr="008B3E94" w:rsidRDefault="005A07C3" w:rsidP="00E05511">
      <w:pPr>
        <w:spacing w:after="150"/>
        <w:jc w:val="center"/>
        <w:rPr>
          <w:sz w:val="28"/>
          <w:szCs w:val="28"/>
          <w:lang w:val="ru-RU" w:eastAsia="ru-RU"/>
        </w:rPr>
      </w:pPr>
      <w:r w:rsidRPr="008B3E94">
        <w:rPr>
          <w:b/>
          <w:bCs/>
          <w:sz w:val="28"/>
          <w:szCs w:val="28"/>
          <w:lang w:val="ru-RU" w:eastAsia="ru-RU"/>
        </w:rPr>
        <w:t>Содер</w:t>
      </w:r>
      <w:r w:rsidR="00001BCC">
        <w:rPr>
          <w:b/>
          <w:bCs/>
          <w:sz w:val="28"/>
          <w:szCs w:val="28"/>
          <w:lang w:val="ru-RU" w:eastAsia="ru-RU"/>
        </w:rPr>
        <w:t>жание разделов эл</w:t>
      </w:r>
      <w:r w:rsidR="008B3E94">
        <w:rPr>
          <w:b/>
          <w:bCs/>
          <w:sz w:val="28"/>
          <w:szCs w:val="28"/>
          <w:lang w:val="ru-RU" w:eastAsia="ru-RU"/>
        </w:rPr>
        <w:t>ективного курса</w:t>
      </w:r>
    </w:p>
    <w:p w:rsidR="005A07C3" w:rsidRPr="00E05511" w:rsidRDefault="005A07C3" w:rsidP="00E05511">
      <w:pPr>
        <w:spacing w:after="150"/>
        <w:jc w:val="both"/>
        <w:rPr>
          <w:lang w:val="ru-RU" w:eastAsia="ru-RU"/>
        </w:rPr>
      </w:pPr>
      <w:r w:rsidRPr="00E05511">
        <w:rPr>
          <w:b/>
          <w:bCs/>
          <w:lang w:val="ru-RU" w:eastAsia="ru-RU"/>
        </w:rPr>
        <w:t>1. Введение. Значение курса, его задачи (</w:t>
      </w:r>
      <w:r w:rsidR="00385337">
        <w:rPr>
          <w:b/>
          <w:bCs/>
          <w:lang w:val="ru-RU" w:eastAsia="ru-RU"/>
        </w:rPr>
        <w:t>2</w:t>
      </w:r>
      <w:r w:rsidRPr="00E05511">
        <w:rPr>
          <w:b/>
          <w:bCs/>
          <w:lang w:val="ru-RU" w:eastAsia="ru-RU"/>
        </w:rPr>
        <w:t xml:space="preserve"> час</w:t>
      </w:r>
      <w:r w:rsidR="00385337">
        <w:rPr>
          <w:b/>
          <w:bCs/>
          <w:lang w:val="ru-RU" w:eastAsia="ru-RU"/>
        </w:rPr>
        <w:t>а</w:t>
      </w:r>
      <w:r w:rsidRPr="00E05511">
        <w:rPr>
          <w:b/>
          <w:bCs/>
          <w:lang w:val="ru-RU" w:eastAsia="ru-RU"/>
        </w:rPr>
        <w:t>).</w:t>
      </w:r>
    </w:p>
    <w:p w:rsidR="005A07C3" w:rsidRPr="00E05511" w:rsidRDefault="005A07C3" w:rsidP="00E05511">
      <w:pPr>
        <w:spacing w:after="150"/>
        <w:ind w:firstLine="708"/>
        <w:jc w:val="both"/>
        <w:rPr>
          <w:lang w:val="ru-RU" w:eastAsia="ru-RU"/>
        </w:rPr>
      </w:pPr>
      <w:r w:rsidRPr="00E05511">
        <w:rPr>
          <w:lang w:val="ru-RU" w:eastAsia="ru-RU"/>
        </w:rPr>
        <w:t>Структура экзаменационной работы в формате ОГЭ. Число и виды заданий. Знакомство с</w:t>
      </w:r>
      <w:r w:rsidR="00A3293E">
        <w:rPr>
          <w:lang w:val="ru-RU" w:eastAsia="ru-RU"/>
        </w:rPr>
        <w:t xml:space="preserve"> демонстрационным вариантом 2022</w:t>
      </w:r>
      <w:r w:rsidRPr="00E05511">
        <w:rPr>
          <w:lang w:val="ru-RU" w:eastAsia="ru-RU"/>
        </w:rPr>
        <w:t xml:space="preserve"> г. Особенности заполнения бланков экзаменационной работы. Знакомство с критериями оценки выполнения заданий.</w:t>
      </w:r>
    </w:p>
    <w:p w:rsidR="005A07C3" w:rsidRPr="00E05511" w:rsidRDefault="005A07C3" w:rsidP="00E05511">
      <w:pPr>
        <w:spacing w:after="150"/>
        <w:jc w:val="both"/>
        <w:rPr>
          <w:lang w:val="ru-RU" w:eastAsia="ru-RU"/>
        </w:rPr>
      </w:pPr>
      <w:r w:rsidRPr="00E05511">
        <w:rPr>
          <w:b/>
          <w:bCs/>
          <w:lang w:val="ru-RU" w:eastAsia="ru-RU"/>
        </w:rPr>
        <w:t>2. Текст. Сжатое изложение (</w:t>
      </w:r>
      <w:r w:rsidR="00385337">
        <w:rPr>
          <w:b/>
          <w:bCs/>
          <w:lang w:val="ru-RU" w:eastAsia="ru-RU"/>
        </w:rPr>
        <w:t>7 часов</w:t>
      </w:r>
      <w:r w:rsidRPr="00E05511">
        <w:rPr>
          <w:b/>
          <w:bCs/>
          <w:lang w:val="ru-RU" w:eastAsia="ru-RU"/>
        </w:rPr>
        <w:t>).</w:t>
      </w:r>
    </w:p>
    <w:p w:rsidR="005A07C3" w:rsidRPr="00E05511" w:rsidRDefault="005A07C3" w:rsidP="00E05511">
      <w:pPr>
        <w:spacing w:after="150"/>
        <w:ind w:firstLine="708"/>
        <w:jc w:val="both"/>
        <w:rPr>
          <w:lang w:val="ru-RU" w:eastAsia="ru-RU"/>
        </w:rPr>
      </w:pPr>
      <w:r w:rsidRPr="00E05511">
        <w:rPr>
          <w:lang w:val="ru-RU" w:eastAsia="ru-RU"/>
        </w:rPr>
        <w:t>Тема. Главная мысль текста. Сжатое изложение. Что такое микротема. Микротемы исходного текста. Абзацное членение текста.</w:t>
      </w:r>
      <w:r w:rsidRPr="00E05511">
        <w:rPr>
          <w:lang w:eastAsia="ru-RU"/>
        </w:rPr>
        <w:t> </w:t>
      </w:r>
      <w:r w:rsidRPr="00E05511">
        <w:rPr>
          <w:lang w:val="ru-RU" w:eastAsia="ru-RU"/>
        </w:rPr>
        <w:t>Разделение информации на главную и второстепенную, исключение несущественной и второстепенной информации.</w:t>
      </w:r>
      <w:r w:rsidRPr="00E05511">
        <w:rPr>
          <w:lang w:eastAsia="ru-RU"/>
        </w:rPr>
        <w:t> </w:t>
      </w:r>
      <w:r w:rsidRPr="00E05511">
        <w:rPr>
          <w:lang w:val="ru-RU" w:eastAsia="ru-RU"/>
        </w:rPr>
        <w:t>Приемы сжатия текста: исключение, обобщение, упрощение.</w:t>
      </w:r>
    </w:p>
    <w:p w:rsidR="005A07C3" w:rsidRPr="00E05511" w:rsidRDefault="005A07C3" w:rsidP="00E05511">
      <w:pPr>
        <w:spacing w:after="150"/>
        <w:jc w:val="both"/>
        <w:rPr>
          <w:lang w:val="ru-RU" w:eastAsia="ru-RU"/>
        </w:rPr>
      </w:pPr>
      <w:r w:rsidRPr="00E05511">
        <w:rPr>
          <w:b/>
          <w:bCs/>
          <w:lang w:val="ru-RU" w:eastAsia="ru-RU"/>
        </w:rPr>
        <w:t>3. Текст. Сочинение</w:t>
      </w:r>
      <w:r w:rsidRPr="00E05511">
        <w:rPr>
          <w:b/>
          <w:bCs/>
          <w:lang w:eastAsia="ru-RU"/>
        </w:rPr>
        <w:t> </w:t>
      </w:r>
      <w:r w:rsidRPr="00E05511">
        <w:rPr>
          <w:lang w:val="ru-RU" w:eastAsia="ru-RU"/>
        </w:rPr>
        <w:t>-</w:t>
      </w:r>
      <w:r w:rsidRPr="00E05511">
        <w:rPr>
          <w:lang w:eastAsia="ru-RU"/>
        </w:rPr>
        <w:t> </w:t>
      </w:r>
      <w:r w:rsidRPr="00E05511">
        <w:rPr>
          <w:b/>
          <w:bCs/>
          <w:lang w:val="ru-RU" w:eastAsia="ru-RU"/>
        </w:rPr>
        <w:t>рассуждение (</w:t>
      </w:r>
      <w:r w:rsidR="00385337">
        <w:rPr>
          <w:b/>
          <w:bCs/>
          <w:lang w:val="ru-RU" w:eastAsia="ru-RU"/>
        </w:rPr>
        <w:t>10 часов</w:t>
      </w:r>
      <w:r w:rsidRPr="00E05511">
        <w:rPr>
          <w:b/>
          <w:bCs/>
          <w:lang w:val="ru-RU" w:eastAsia="ru-RU"/>
        </w:rPr>
        <w:t>).</w:t>
      </w:r>
    </w:p>
    <w:p w:rsidR="00FC6441" w:rsidRPr="00E05511" w:rsidRDefault="00FC6441" w:rsidP="00E05511">
      <w:pPr>
        <w:spacing w:after="150"/>
        <w:ind w:firstLine="708"/>
        <w:jc w:val="both"/>
        <w:rPr>
          <w:lang w:val="ru-RU" w:eastAsia="ru-RU"/>
        </w:rPr>
      </w:pPr>
      <w:r w:rsidRPr="00E05511">
        <w:rPr>
          <w:lang w:val="ru-RU" w:eastAsia="ru-RU"/>
        </w:rPr>
        <w:t>Критерии оценивания</w:t>
      </w:r>
      <w:r w:rsidR="00D14F4E">
        <w:rPr>
          <w:lang w:val="ru-RU" w:eastAsia="ru-RU"/>
        </w:rPr>
        <w:t xml:space="preserve"> задания 9.</w:t>
      </w:r>
      <w:r w:rsidR="00FD6935" w:rsidRPr="00E05511">
        <w:rPr>
          <w:lang w:val="ru-RU" w:eastAsia="ru-RU"/>
        </w:rPr>
        <w:t xml:space="preserve">1, </w:t>
      </w:r>
      <w:r w:rsidR="00D14F4E">
        <w:rPr>
          <w:lang w:val="ru-RU" w:eastAsia="ru-RU"/>
        </w:rPr>
        <w:t>9.</w:t>
      </w:r>
      <w:r w:rsidR="00FD6935" w:rsidRPr="00E05511">
        <w:rPr>
          <w:lang w:val="ru-RU" w:eastAsia="ru-RU"/>
        </w:rPr>
        <w:t xml:space="preserve">2, </w:t>
      </w:r>
      <w:r w:rsidR="00D14F4E">
        <w:rPr>
          <w:lang w:val="ru-RU" w:eastAsia="ru-RU"/>
        </w:rPr>
        <w:t>9.</w:t>
      </w:r>
      <w:r w:rsidR="005A07C3" w:rsidRPr="00E05511">
        <w:rPr>
          <w:lang w:val="ru-RU" w:eastAsia="ru-RU"/>
        </w:rPr>
        <w:t>3. Структура сочинения-рассуждения. Формулировка тезиса сочинения-рассуждения. Аргументы в сочинении. Приемы ввода примеров из исходного текста. Вывод сочинения-рассуждения. Композиционное оформление сочинения-рассуждения.</w:t>
      </w:r>
      <w:r w:rsidR="005A07C3" w:rsidRPr="00E05511">
        <w:rPr>
          <w:lang w:eastAsia="ru-RU"/>
        </w:rPr>
        <w:t> </w:t>
      </w:r>
      <w:r w:rsidR="005A07C3" w:rsidRPr="00E05511">
        <w:rPr>
          <w:lang w:val="ru-RU" w:eastAsia="ru-RU"/>
        </w:rPr>
        <w:t>Создание сочинения-рассуждения на лингвистическую тему по цитате о языковом явл</w:t>
      </w:r>
      <w:r w:rsidRPr="00E05511">
        <w:rPr>
          <w:lang w:val="ru-RU" w:eastAsia="ru-RU"/>
        </w:rPr>
        <w:t>ении.</w:t>
      </w:r>
    </w:p>
    <w:p w:rsidR="005A07C3" w:rsidRPr="00E05511" w:rsidRDefault="005A07C3" w:rsidP="00E05511">
      <w:pPr>
        <w:spacing w:after="150"/>
        <w:jc w:val="both"/>
        <w:rPr>
          <w:lang w:val="ru-RU" w:eastAsia="ru-RU"/>
        </w:rPr>
      </w:pPr>
      <w:r w:rsidRPr="00E05511">
        <w:rPr>
          <w:b/>
          <w:bCs/>
          <w:lang w:val="ru-RU" w:eastAsia="ru-RU"/>
        </w:rPr>
        <w:t>4. Комплексный анализ текста. Выполнение тестовых заданий (</w:t>
      </w:r>
      <w:r w:rsidR="00385337">
        <w:rPr>
          <w:b/>
          <w:bCs/>
          <w:lang w:val="ru-RU" w:eastAsia="ru-RU"/>
        </w:rPr>
        <w:t>15</w:t>
      </w:r>
      <w:r w:rsidR="00FC6441" w:rsidRPr="00E05511">
        <w:rPr>
          <w:b/>
          <w:bCs/>
          <w:lang w:val="ru-RU" w:eastAsia="ru-RU"/>
        </w:rPr>
        <w:t xml:space="preserve"> ч</w:t>
      </w:r>
      <w:r w:rsidR="00385337">
        <w:rPr>
          <w:b/>
          <w:bCs/>
          <w:lang w:val="ru-RU" w:eastAsia="ru-RU"/>
        </w:rPr>
        <w:t>асов</w:t>
      </w:r>
      <w:r w:rsidRPr="00E05511">
        <w:rPr>
          <w:b/>
          <w:bCs/>
          <w:lang w:val="ru-RU" w:eastAsia="ru-RU"/>
        </w:rPr>
        <w:t>).</w:t>
      </w:r>
    </w:p>
    <w:p w:rsidR="00435F0C" w:rsidRPr="00E05511" w:rsidRDefault="005A07C3" w:rsidP="00E05511">
      <w:pPr>
        <w:spacing w:after="150"/>
        <w:ind w:firstLine="708"/>
        <w:jc w:val="both"/>
        <w:rPr>
          <w:lang w:val="ru-RU" w:eastAsia="ru-RU"/>
        </w:rPr>
      </w:pPr>
      <w:r w:rsidRPr="00E05511">
        <w:rPr>
          <w:lang w:val="ru-RU" w:eastAsia="ru-RU"/>
        </w:rPr>
        <w:t>Понимание текста. Целостность текста. Синонимы. Антонимы. Омонимы. Лексическое значение слова. Выразительные средства. Стили речи. Правописание корней. Правописание приставок. Правописание суффиксов. Простое осложненное предложение. Знаки препинания в простом осложненном предложении. Знаки препинания в сложносочиненном предложении. Знаки препинания в сложноподчиненном предложении. Словосочетание. Грамматическая основа предложения. Сложные бессоюзные предложения. Сложные предложения с различными видами связи. Синтаксический анализ сложного предложения.</w:t>
      </w:r>
    </w:p>
    <w:p w:rsidR="00435F0C" w:rsidRPr="00E05511" w:rsidRDefault="00435F0C" w:rsidP="00E05511">
      <w:pPr>
        <w:pStyle w:val="1"/>
        <w:spacing w:before="0"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35F0C" w:rsidRDefault="00435F0C" w:rsidP="00385337">
      <w:pPr>
        <w:pStyle w:val="1"/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F5001">
        <w:rPr>
          <w:rFonts w:ascii="Times New Roman" w:hAnsi="Times New Roman" w:cs="Times New Roman"/>
          <w:sz w:val="28"/>
          <w:szCs w:val="28"/>
          <w:lang w:eastAsia="ru-RU"/>
        </w:rPr>
        <w:t>Тематическое планирование</w:t>
      </w:r>
    </w:p>
    <w:p w:rsidR="00435F0C" w:rsidRPr="00524739" w:rsidRDefault="00435F0C" w:rsidP="00435F0C"/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2694"/>
        <w:gridCol w:w="1559"/>
        <w:gridCol w:w="1417"/>
        <w:gridCol w:w="1276"/>
        <w:gridCol w:w="1276"/>
        <w:gridCol w:w="1559"/>
      </w:tblGrid>
      <w:tr w:rsidR="00435F0C" w:rsidRPr="00E12F9F" w:rsidTr="00385337">
        <w:trPr>
          <w:trHeight w:val="195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435F0C" w:rsidRPr="00FC6441" w:rsidRDefault="00435F0C" w:rsidP="00FC6441">
            <w:pPr>
              <w:jc w:val="center"/>
              <w:outlineLvl w:val="2"/>
              <w:rPr>
                <w:b/>
                <w:bCs/>
              </w:rPr>
            </w:pPr>
            <w:r w:rsidRPr="00FC6441">
              <w:rPr>
                <w:b/>
                <w:bCs/>
              </w:rPr>
              <w:t>№ п/п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435F0C" w:rsidRPr="00FC6441" w:rsidRDefault="00435F0C" w:rsidP="00FC6441">
            <w:pPr>
              <w:jc w:val="center"/>
              <w:outlineLvl w:val="2"/>
              <w:rPr>
                <w:b/>
                <w:bCs/>
              </w:rPr>
            </w:pPr>
            <w:r w:rsidRPr="00FC6441">
              <w:rPr>
                <w:b/>
                <w:bCs/>
              </w:rPr>
              <w:t>Наименование</w:t>
            </w:r>
          </w:p>
          <w:p w:rsidR="00435F0C" w:rsidRPr="00FC6441" w:rsidRDefault="00435F0C" w:rsidP="00FC6441">
            <w:pPr>
              <w:jc w:val="center"/>
              <w:outlineLvl w:val="2"/>
              <w:rPr>
                <w:b/>
                <w:bCs/>
              </w:rPr>
            </w:pPr>
            <w:r w:rsidRPr="00FC6441">
              <w:rPr>
                <w:b/>
                <w:bCs/>
              </w:rPr>
              <w:t>разделов и тем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35F0C" w:rsidRPr="00FC6441" w:rsidRDefault="00435F0C" w:rsidP="00FC6441">
            <w:pPr>
              <w:ind w:right="-44"/>
              <w:jc w:val="center"/>
              <w:outlineLvl w:val="2"/>
              <w:rPr>
                <w:b/>
                <w:bCs/>
                <w:lang w:val="ru-RU"/>
              </w:rPr>
            </w:pPr>
            <w:r w:rsidRPr="00FC6441">
              <w:rPr>
                <w:b/>
                <w:bCs/>
                <w:lang w:val="ru-RU"/>
              </w:rPr>
              <w:t>Максималь- ная нагрузка учащегося, ч.</w:t>
            </w:r>
          </w:p>
        </w:tc>
        <w:tc>
          <w:tcPr>
            <w:tcW w:w="552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435F0C" w:rsidRPr="00385337" w:rsidRDefault="00435F0C" w:rsidP="00FC6441">
            <w:pPr>
              <w:jc w:val="center"/>
              <w:outlineLvl w:val="2"/>
              <w:rPr>
                <w:b/>
                <w:bCs/>
              </w:rPr>
            </w:pPr>
            <w:r w:rsidRPr="00385337">
              <w:rPr>
                <w:b/>
                <w:bCs/>
              </w:rPr>
              <w:t>Из</w:t>
            </w:r>
            <w:r w:rsidR="00D14F4E">
              <w:rPr>
                <w:b/>
                <w:bCs/>
                <w:lang w:val="ru-RU"/>
              </w:rPr>
              <w:t xml:space="preserve"> </w:t>
            </w:r>
            <w:r w:rsidRPr="00385337">
              <w:rPr>
                <w:b/>
                <w:bCs/>
              </w:rPr>
              <w:t>них</w:t>
            </w:r>
          </w:p>
        </w:tc>
      </w:tr>
      <w:tr w:rsidR="00435F0C" w:rsidRPr="00E12F9F" w:rsidTr="00385337">
        <w:trPr>
          <w:trHeight w:val="517"/>
        </w:trPr>
        <w:tc>
          <w:tcPr>
            <w:tcW w:w="675" w:type="dxa"/>
            <w:vMerge/>
            <w:shd w:val="clear" w:color="auto" w:fill="auto"/>
          </w:tcPr>
          <w:p w:rsidR="00435F0C" w:rsidRPr="00FC6441" w:rsidRDefault="00435F0C" w:rsidP="00FC6441">
            <w:pPr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435F0C" w:rsidRPr="00FC6441" w:rsidRDefault="00435F0C" w:rsidP="00FC6441">
            <w:pPr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35F0C" w:rsidRPr="00FC6441" w:rsidRDefault="00435F0C" w:rsidP="00FC6441">
            <w:pPr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3293E" w:rsidRDefault="00435F0C" w:rsidP="00FC6441">
            <w:pPr>
              <w:ind w:left="-69" w:right="-108"/>
              <w:jc w:val="center"/>
              <w:outlineLvl w:val="2"/>
              <w:rPr>
                <w:b/>
                <w:bCs/>
                <w:lang w:val="ru-RU"/>
              </w:rPr>
            </w:pPr>
            <w:r w:rsidRPr="00FC6441">
              <w:rPr>
                <w:b/>
                <w:bCs/>
              </w:rPr>
              <w:t>Теорети-ческое</w:t>
            </w:r>
          </w:p>
          <w:p w:rsidR="00435F0C" w:rsidRPr="00FC6441" w:rsidRDefault="00435F0C" w:rsidP="00FC6441">
            <w:pPr>
              <w:ind w:left="-69" w:right="-108"/>
              <w:jc w:val="center"/>
              <w:outlineLvl w:val="2"/>
              <w:rPr>
                <w:b/>
                <w:bCs/>
              </w:rPr>
            </w:pPr>
            <w:r w:rsidRPr="00FC6441">
              <w:rPr>
                <w:b/>
                <w:bCs/>
              </w:rPr>
              <w:t>обучение, ч.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3293E" w:rsidRDefault="00435F0C" w:rsidP="00FC6441">
            <w:pPr>
              <w:ind w:left="-105" w:right="-108"/>
              <w:jc w:val="center"/>
              <w:outlineLvl w:val="2"/>
              <w:rPr>
                <w:b/>
                <w:bCs/>
                <w:lang w:val="ru-RU"/>
              </w:rPr>
            </w:pPr>
            <w:r w:rsidRPr="00FC6441">
              <w:rPr>
                <w:b/>
                <w:bCs/>
              </w:rPr>
              <w:t>Практическая</w:t>
            </w:r>
          </w:p>
          <w:p w:rsidR="00435F0C" w:rsidRPr="00FC6441" w:rsidRDefault="00435F0C" w:rsidP="00FC6441">
            <w:pPr>
              <w:ind w:left="-105" w:right="-108"/>
              <w:jc w:val="center"/>
              <w:outlineLvl w:val="2"/>
              <w:rPr>
                <w:b/>
                <w:bCs/>
              </w:rPr>
            </w:pPr>
            <w:r w:rsidRPr="00FC6441">
              <w:rPr>
                <w:b/>
                <w:bCs/>
              </w:rPr>
              <w:t xml:space="preserve">работа, </w:t>
            </w:r>
          </w:p>
          <w:p w:rsidR="00435F0C" w:rsidRPr="00FC6441" w:rsidRDefault="00435F0C" w:rsidP="00FC6441">
            <w:pPr>
              <w:ind w:left="-105" w:right="-108"/>
              <w:jc w:val="center"/>
              <w:outlineLvl w:val="2"/>
              <w:rPr>
                <w:b/>
                <w:bCs/>
              </w:rPr>
            </w:pPr>
            <w:r w:rsidRPr="00FC6441">
              <w:rPr>
                <w:b/>
                <w:bCs/>
              </w:rPr>
              <w:t>ч.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5337" w:rsidRDefault="00435F0C" w:rsidP="005B3B84">
            <w:pPr>
              <w:ind w:left="-69" w:right="-108"/>
              <w:jc w:val="center"/>
              <w:outlineLvl w:val="2"/>
              <w:rPr>
                <w:b/>
                <w:bCs/>
              </w:rPr>
            </w:pPr>
            <w:r w:rsidRPr="00FC6441">
              <w:rPr>
                <w:b/>
                <w:bCs/>
              </w:rPr>
              <w:t>Контроль</w:t>
            </w:r>
          </w:p>
          <w:p w:rsidR="005B3B84" w:rsidRDefault="00435F0C" w:rsidP="005B3B84">
            <w:pPr>
              <w:ind w:left="-69" w:right="-108"/>
              <w:jc w:val="center"/>
              <w:outlineLvl w:val="2"/>
              <w:rPr>
                <w:b/>
                <w:bCs/>
              </w:rPr>
            </w:pPr>
            <w:r w:rsidRPr="00FC6441">
              <w:rPr>
                <w:b/>
                <w:bCs/>
              </w:rPr>
              <w:t>ная</w:t>
            </w:r>
          </w:p>
          <w:p w:rsidR="00435F0C" w:rsidRPr="00FC6441" w:rsidRDefault="00435F0C" w:rsidP="005B3B84">
            <w:pPr>
              <w:ind w:left="-69" w:right="-108"/>
              <w:jc w:val="center"/>
              <w:outlineLvl w:val="2"/>
              <w:rPr>
                <w:b/>
                <w:bCs/>
              </w:rPr>
            </w:pPr>
            <w:r w:rsidRPr="00FC6441">
              <w:rPr>
                <w:b/>
                <w:bCs/>
              </w:rPr>
              <w:t xml:space="preserve">работа, ч. 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</w:tcBorders>
            <w:shd w:val="clear" w:color="auto" w:fill="auto"/>
          </w:tcPr>
          <w:p w:rsidR="007648A1" w:rsidRDefault="00435F0C" w:rsidP="005B3B84">
            <w:pPr>
              <w:ind w:left="-69" w:right="-108"/>
              <w:jc w:val="center"/>
              <w:outlineLvl w:val="2"/>
              <w:rPr>
                <w:b/>
                <w:bCs/>
              </w:rPr>
            </w:pPr>
            <w:r w:rsidRPr="00FC6441">
              <w:rPr>
                <w:b/>
                <w:bCs/>
              </w:rPr>
              <w:t>Самостоя</w:t>
            </w:r>
          </w:p>
          <w:p w:rsidR="005B3B84" w:rsidRDefault="00435F0C" w:rsidP="005B3B84">
            <w:pPr>
              <w:ind w:left="-69" w:right="-108"/>
              <w:jc w:val="center"/>
              <w:outlineLvl w:val="2"/>
              <w:rPr>
                <w:b/>
                <w:bCs/>
              </w:rPr>
            </w:pPr>
            <w:r w:rsidRPr="00FC6441">
              <w:rPr>
                <w:b/>
                <w:bCs/>
              </w:rPr>
              <w:t>тельная</w:t>
            </w:r>
          </w:p>
          <w:p w:rsidR="00435F0C" w:rsidRPr="00FC6441" w:rsidRDefault="00435F0C" w:rsidP="005B3B84">
            <w:pPr>
              <w:ind w:left="-69" w:right="-108"/>
              <w:jc w:val="center"/>
              <w:outlineLvl w:val="2"/>
              <w:rPr>
                <w:b/>
                <w:bCs/>
              </w:rPr>
            </w:pPr>
            <w:r w:rsidRPr="00FC6441">
              <w:rPr>
                <w:b/>
                <w:bCs/>
              </w:rPr>
              <w:t>работа, ч.</w:t>
            </w:r>
          </w:p>
        </w:tc>
      </w:tr>
      <w:tr w:rsidR="00435F0C" w:rsidRPr="004E221C" w:rsidTr="00385337">
        <w:trPr>
          <w:trHeight w:val="603"/>
        </w:trPr>
        <w:tc>
          <w:tcPr>
            <w:tcW w:w="675" w:type="dxa"/>
            <w:vMerge/>
            <w:shd w:val="clear" w:color="auto" w:fill="auto"/>
          </w:tcPr>
          <w:p w:rsidR="00435F0C" w:rsidRPr="00FC6441" w:rsidRDefault="00435F0C" w:rsidP="00FC6441">
            <w:pPr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435F0C" w:rsidRPr="00FC6441" w:rsidRDefault="00435F0C" w:rsidP="00FC6441">
            <w:pPr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35F0C" w:rsidRPr="00FC6441" w:rsidRDefault="00435F0C" w:rsidP="00FC6441">
            <w:pPr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35F0C" w:rsidRPr="00FC6441" w:rsidRDefault="00435F0C" w:rsidP="00FC6441">
            <w:pPr>
              <w:ind w:left="-69" w:right="-108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35F0C" w:rsidRPr="00FC6441" w:rsidRDefault="00435F0C" w:rsidP="00FC6441">
            <w:pPr>
              <w:ind w:left="-69" w:right="-108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5F0C" w:rsidRPr="00FC6441" w:rsidRDefault="00435F0C" w:rsidP="00FC6441">
            <w:pPr>
              <w:ind w:left="-69" w:right="-108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35F0C" w:rsidRPr="00FC6441" w:rsidRDefault="00435F0C" w:rsidP="00FC6441">
            <w:pPr>
              <w:ind w:left="-69" w:right="-108"/>
              <w:jc w:val="center"/>
              <w:outlineLvl w:val="2"/>
              <w:rPr>
                <w:b/>
                <w:bCs/>
              </w:rPr>
            </w:pPr>
          </w:p>
        </w:tc>
      </w:tr>
      <w:tr w:rsidR="00435F0C" w:rsidRPr="008B0EB1" w:rsidTr="00385337">
        <w:trPr>
          <w:trHeight w:val="530"/>
        </w:trPr>
        <w:tc>
          <w:tcPr>
            <w:tcW w:w="675" w:type="dxa"/>
            <w:shd w:val="clear" w:color="auto" w:fill="auto"/>
          </w:tcPr>
          <w:p w:rsidR="00435F0C" w:rsidRPr="00FC6441" w:rsidRDefault="00435F0C" w:rsidP="00FC6441">
            <w:pPr>
              <w:spacing w:before="120" w:after="120"/>
              <w:jc w:val="center"/>
              <w:outlineLvl w:val="2"/>
              <w:rPr>
                <w:bCs/>
              </w:rPr>
            </w:pPr>
            <w:r w:rsidRPr="00FC6441">
              <w:rPr>
                <w:bCs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435F0C" w:rsidRPr="00FC6441" w:rsidRDefault="00CC7F5D" w:rsidP="00FC6441">
            <w:pPr>
              <w:spacing w:before="120" w:after="120"/>
              <w:outlineLvl w:val="2"/>
              <w:rPr>
                <w:bCs/>
                <w:lang w:val="ru-RU"/>
              </w:rPr>
            </w:pPr>
            <w:r w:rsidRPr="00FC6441">
              <w:rPr>
                <w:b/>
                <w:bCs/>
                <w:lang w:val="ru-RU" w:eastAsia="ru-RU"/>
              </w:rPr>
              <w:t>Введение. Значение курса, его задачи</w:t>
            </w:r>
          </w:p>
        </w:tc>
        <w:tc>
          <w:tcPr>
            <w:tcW w:w="1559" w:type="dxa"/>
            <w:shd w:val="clear" w:color="auto" w:fill="auto"/>
          </w:tcPr>
          <w:p w:rsidR="00435F0C" w:rsidRPr="005E07CC" w:rsidRDefault="00F82DCC" w:rsidP="00A83719">
            <w:pPr>
              <w:spacing w:before="120" w:after="120"/>
              <w:jc w:val="center"/>
              <w:outlineLvl w:val="2"/>
              <w:rPr>
                <w:b/>
                <w:bCs/>
                <w:lang w:val="ru-RU"/>
              </w:rPr>
            </w:pPr>
            <w:r w:rsidRPr="005E07CC">
              <w:rPr>
                <w:b/>
                <w:bCs/>
                <w:lang w:val="ru-RU"/>
              </w:rPr>
              <w:t>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:rsidR="00435F0C" w:rsidRPr="00FC6441" w:rsidRDefault="00A30744" w:rsidP="00FC6441">
            <w:pPr>
              <w:spacing w:before="120" w:after="120"/>
              <w:jc w:val="center"/>
              <w:outlineLvl w:val="2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435F0C" w:rsidRPr="00A30744" w:rsidRDefault="00435F0C" w:rsidP="00FC6441">
            <w:pPr>
              <w:spacing w:before="120" w:after="120"/>
              <w:jc w:val="center"/>
              <w:outlineLvl w:val="2"/>
              <w:rPr>
                <w:bCs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5F0C" w:rsidRPr="00FC6441" w:rsidRDefault="00435F0C" w:rsidP="00FC6441">
            <w:pPr>
              <w:spacing w:before="120" w:after="120"/>
              <w:jc w:val="center"/>
              <w:outlineLvl w:val="2"/>
              <w:rPr>
                <w:bCs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435F0C" w:rsidRPr="00FC6441" w:rsidRDefault="00435F0C" w:rsidP="00FC6441">
            <w:pPr>
              <w:spacing w:before="120" w:after="120"/>
              <w:jc w:val="center"/>
              <w:outlineLvl w:val="2"/>
              <w:rPr>
                <w:bCs/>
              </w:rPr>
            </w:pPr>
          </w:p>
        </w:tc>
      </w:tr>
      <w:tr w:rsidR="00435F0C" w:rsidRPr="008B0EB1" w:rsidTr="00385337">
        <w:trPr>
          <w:trHeight w:val="722"/>
        </w:trPr>
        <w:tc>
          <w:tcPr>
            <w:tcW w:w="675" w:type="dxa"/>
            <w:shd w:val="clear" w:color="auto" w:fill="auto"/>
          </w:tcPr>
          <w:p w:rsidR="00435F0C" w:rsidRPr="00FC6441" w:rsidRDefault="00435F0C" w:rsidP="00FC6441">
            <w:pPr>
              <w:spacing w:before="120" w:after="120"/>
              <w:jc w:val="center"/>
              <w:outlineLvl w:val="2"/>
              <w:rPr>
                <w:bCs/>
              </w:rPr>
            </w:pPr>
            <w:r w:rsidRPr="00FC6441">
              <w:rPr>
                <w:bCs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:rsidR="00435F0C" w:rsidRPr="00FC6441" w:rsidRDefault="00CC7F5D" w:rsidP="00FC6441">
            <w:pPr>
              <w:autoSpaceDE w:val="0"/>
              <w:autoSpaceDN w:val="0"/>
              <w:adjustRightInd w:val="0"/>
              <w:jc w:val="both"/>
            </w:pPr>
            <w:r w:rsidRPr="00FC6441">
              <w:rPr>
                <w:b/>
                <w:bCs/>
                <w:lang w:val="ru-RU" w:eastAsia="ru-RU"/>
              </w:rPr>
              <w:t>Текст. Сжатое изложение</w:t>
            </w:r>
          </w:p>
        </w:tc>
        <w:tc>
          <w:tcPr>
            <w:tcW w:w="1559" w:type="dxa"/>
            <w:shd w:val="clear" w:color="auto" w:fill="auto"/>
          </w:tcPr>
          <w:p w:rsidR="00435F0C" w:rsidRPr="005E07CC" w:rsidRDefault="00F82DCC" w:rsidP="00A83719">
            <w:pPr>
              <w:spacing w:before="120" w:after="120"/>
              <w:jc w:val="center"/>
              <w:outlineLvl w:val="2"/>
              <w:rPr>
                <w:b/>
                <w:bCs/>
                <w:lang w:val="ru-RU"/>
              </w:rPr>
            </w:pPr>
            <w:r w:rsidRPr="005E07CC">
              <w:rPr>
                <w:b/>
                <w:bCs/>
                <w:lang w:val="ru-RU"/>
              </w:rPr>
              <w:t>7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:rsidR="00435F0C" w:rsidRPr="00A30744" w:rsidRDefault="00A30744" w:rsidP="00FC6441">
            <w:pPr>
              <w:spacing w:before="120" w:after="120"/>
              <w:jc w:val="center"/>
              <w:outlineLvl w:val="2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435F0C" w:rsidRPr="00A30744" w:rsidRDefault="00112AAA" w:rsidP="00FC6441">
            <w:pPr>
              <w:spacing w:before="120" w:after="120"/>
              <w:jc w:val="center"/>
              <w:outlineLvl w:val="2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5F0C" w:rsidRPr="005E07CC" w:rsidRDefault="005E07CC" w:rsidP="00FC6441">
            <w:pPr>
              <w:spacing w:before="120" w:after="120"/>
              <w:jc w:val="center"/>
              <w:outlineLvl w:val="2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435F0C" w:rsidRPr="00FC6441" w:rsidRDefault="005E07CC" w:rsidP="00A83719">
            <w:pPr>
              <w:spacing w:before="120" w:after="120"/>
              <w:jc w:val="center"/>
              <w:outlineLvl w:val="2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435F0C" w:rsidRPr="00CC7F5D" w:rsidTr="00385337">
        <w:trPr>
          <w:trHeight w:val="691"/>
        </w:trPr>
        <w:tc>
          <w:tcPr>
            <w:tcW w:w="675" w:type="dxa"/>
            <w:shd w:val="clear" w:color="auto" w:fill="auto"/>
          </w:tcPr>
          <w:p w:rsidR="00435F0C" w:rsidRPr="00FC6441" w:rsidRDefault="00435F0C" w:rsidP="00FC6441">
            <w:pPr>
              <w:spacing w:before="120" w:after="120"/>
              <w:jc w:val="center"/>
              <w:outlineLvl w:val="2"/>
              <w:rPr>
                <w:bCs/>
              </w:rPr>
            </w:pPr>
            <w:r w:rsidRPr="00FC6441">
              <w:rPr>
                <w:bCs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:rsidR="00435F0C" w:rsidRPr="00FC6441" w:rsidRDefault="00FC6441" w:rsidP="00FC644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6441">
              <w:rPr>
                <w:rFonts w:ascii="Times New Roman" w:hAnsi="Times New Roman"/>
                <w:b/>
                <w:bCs/>
                <w:sz w:val="24"/>
                <w:szCs w:val="24"/>
              </w:rPr>
              <w:t>Текст. Задания 9.1, 9.2, 9.3. Сочинение </w:t>
            </w:r>
            <w:r w:rsidRPr="00FC6441">
              <w:rPr>
                <w:rFonts w:ascii="Times New Roman" w:hAnsi="Times New Roman"/>
                <w:sz w:val="24"/>
                <w:szCs w:val="24"/>
              </w:rPr>
              <w:t>- </w:t>
            </w:r>
            <w:r w:rsidRPr="00FC6441">
              <w:rPr>
                <w:rFonts w:ascii="Times New Roman" w:hAnsi="Times New Roman"/>
                <w:b/>
                <w:bCs/>
                <w:sz w:val="24"/>
                <w:szCs w:val="24"/>
              </w:rPr>
              <w:t>рассуждение</w:t>
            </w:r>
          </w:p>
        </w:tc>
        <w:tc>
          <w:tcPr>
            <w:tcW w:w="1559" w:type="dxa"/>
            <w:shd w:val="clear" w:color="auto" w:fill="auto"/>
          </w:tcPr>
          <w:p w:rsidR="00435F0C" w:rsidRPr="005E07CC" w:rsidRDefault="00F82DCC" w:rsidP="00A83719">
            <w:pPr>
              <w:spacing w:before="120" w:after="120"/>
              <w:jc w:val="center"/>
              <w:outlineLvl w:val="2"/>
              <w:rPr>
                <w:b/>
                <w:bCs/>
                <w:lang w:val="ru-RU"/>
              </w:rPr>
            </w:pPr>
            <w:r w:rsidRPr="005E07CC">
              <w:rPr>
                <w:b/>
                <w:bCs/>
                <w:lang w:val="ru-RU"/>
              </w:rPr>
              <w:t>10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:rsidR="00435F0C" w:rsidRPr="00FC6441" w:rsidRDefault="00FC6441" w:rsidP="00FC6441">
            <w:pPr>
              <w:spacing w:before="120" w:after="120"/>
              <w:jc w:val="center"/>
              <w:outlineLvl w:val="2"/>
              <w:rPr>
                <w:bCs/>
                <w:lang w:val="ru-RU"/>
              </w:rPr>
            </w:pPr>
            <w:r w:rsidRPr="00FC6441">
              <w:rPr>
                <w:bCs/>
                <w:lang w:val="ru-RU"/>
              </w:rPr>
              <w:t>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435F0C" w:rsidRPr="00FC6441" w:rsidRDefault="00385337" w:rsidP="00FC6441">
            <w:pPr>
              <w:spacing w:before="120" w:after="120"/>
              <w:jc w:val="center"/>
              <w:outlineLvl w:val="2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5F0C" w:rsidRPr="00FC6441" w:rsidRDefault="00385337" w:rsidP="00FC6441">
            <w:pPr>
              <w:spacing w:before="120" w:after="120"/>
              <w:jc w:val="center"/>
              <w:outlineLvl w:val="2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435F0C" w:rsidRPr="00FC6441" w:rsidRDefault="00112AAA" w:rsidP="00A83719">
            <w:pPr>
              <w:tabs>
                <w:tab w:val="left" w:pos="285"/>
                <w:tab w:val="center" w:pos="459"/>
              </w:tabs>
              <w:spacing w:before="120" w:after="120"/>
              <w:jc w:val="center"/>
              <w:outlineLvl w:val="2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</w:t>
            </w:r>
          </w:p>
        </w:tc>
      </w:tr>
      <w:tr w:rsidR="00435F0C" w:rsidRPr="00CC7F5D" w:rsidTr="007648A1">
        <w:trPr>
          <w:trHeight w:val="849"/>
        </w:trPr>
        <w:tc>
          <w:tcPr>
            <w:tcW w:w="675" w:type="dxa"/>
            <w:shd w:val="clear" w:color="auto" w:fill="auto"/>
          </w:tcPr>
          <w:p w:rsidR="00435F0C" w:rsidRPr="00FC6441" w:rsidRDefault="00435F0C" w:rsidP="00FC6441">
            <w:pPr>
              <w:jc w:val="center"/>
              <w:outlineLvl w:val="2"/>
              <w:rPr>
                <w:bCs/>
                <w:lang w:val="ru-RU"/>
              </w:rPr>
            </w:pPr>
            <w:r w:rsidRPr="00FC6441">
              <w:rPr>
                <w:bCs/>
                <w:lang w:val="ru-RU"/>
              </w:rPr>
              <w:t>4</w:t>
            </w:r>
          </w:p>
        </w:tc>
        <w:tc>
          <w:tcPr>
            <w:tcW w:w="2694" w:type="dxa"/>
            <w:shd w:val="clear" w:color="auto" w:fill="auto"/>
          </w:tcPr>
          <w:p w:rsidR="00435F0C" w:rsidRPr="00FC6441" w:rsidRDefault="00FC6441" w:rsidP="007648A1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FC6441">
              <w:rPr>
                <w:b/>
                <w:bCs/>
                <w:lang w:val="ru-RU" w:eastAsia="ru-RU"/>
              </w:rPr>
              <w:t>Комплексный анализ текста. Задания части 2.</w:t>
            </w:r>
          </w:p>
        </w:tc>
        <w:tc>
          <w:tcPr>
            <w:tcW w:w="1559" w:type="dxa"/>
            <w:shd w:val="clear" w:color="auto" w:fill="auto"/>
          </w:tcPr>
          <w:p w:rsidR="00435F0C" w:rsidRPr="005E07CC" w:rsidRDefault="00F82DCC" w:rsidP="00A83719">
            <w:pPr>
              <w:jc w:val="center"/>
              <w:outlineLvl w:val="2"/>
              <w:rPr>
                <w:b/>
                <w:bCs/>
                <w:lang w:val="ru-RU"/>
              </w:rPr>
            </w:pPr>
            <w:r w:rsidRPr="005E07CC">
              <w:rPr>
                <w:b/>
                <w:bCs/>
                <w:lang w:val="ru-RU"/>
              </w:rPr>
              <w:t>15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:rsidR="00435F0C" w:rsidRPr="00FC6441" w:rsidRDefault="005E07CC" w:rsidP="00FC6441">
            <w:pPr>
              <w:jc w:val="center"/>
              <w:outlineLvl w:val="2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435F0C" w:rsidRPr="00FC6441" w:rsidRDefault="005E07CC" w:rsidP="00FC6441">
            <w:pPr>
              <w:jc w:val="center"/>
              <w:outlineLvl w:val="2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5F0C" w:rsidRPr="00FC6441" w:rsidRDefault="005E07CC" w:rsidP="005E07CC">
            <w:pPr>
              <w:jc w:val="center"/>
              <w:outlineLvl w:val="2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435F0C" w:rsidRPr="00FC6441" w:rsidRDefault="005E07CC" w:rsidP="005E07CC">
            <w:pPr>
              <w:jc w:val="center"/>
              <w:outlineLvl w:val="2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</w:t>
            </w:r>
          </w:p>
        </w:tc>
      </w:tr>
      <w:tr w:rsidR="00435F0C" w:rsidRPr="004E221C" w:rsidTr="00385337">
        <w:tc>
          <w:tcPr>
            <w:tcW w:w="675" w:type="dxa"/>
            <w:shd w:val="clear" w:color="auto" w:fill="auto"/>
          </w:tcPr>
          <w:p w:rsidR="00435F0C" w:rsidRPr="00FC6441" w:rsidRDefault="00435F0C" w:rsidP="00FC6441">
            <w:pPr>
              <w:jc w:val="center"/>
              <w:outlineLvl w:val="2"/>
              <w:rPr>
                <w:bCs/>
              </w:rPr>
            </w:pPr>
          </w:p>
        </w:tc>
        <w:tc>
          <w:tcPr>
            <w:tcW w:w="2694" w:type="dxa"/>
            <w:shd w:val="clear" w:color="auto" w:fill="auto"/>
          </w:tcPr>
          <w:p w:rsidR="00435F0C" w:rsidRPr="005E07CC" w:rsidRDefault="00435F0C" w:rsidP="005E07CC">
            <w:pPr>
              <w:autoSpaceDE w:val="0"/>
              <w:autoSpaceDN w:val="0"/>
              <w:adjustRightInd w:val="0"/>
              <w:jc w:val="right"/>
              <w:rPr>
                <w:b/>
                <w:lang w:val="ru-RU"/>
              </w:rPr>
            </w:pPr>
            <w:r w:rsidRPr="00FC6441">
              <w:rPr>
                <w:b/>
              </w:rPr>
              <w:t>Итого</w:t>
            </w:r>
            <w:r w:rsidR="005E07CC">
              <w:rPr>
                <w:b/>
                <w:lang w:val="ru-RU"/>
              </w:rPr>
              <w:t>:</w:t>
            </w:r>
          </w:p>
        </w:tc>
        <w:tc>
          <w:tcPr>
            <w:tcW w:w="1559" w:type="dxa"/>
            <w:shd w:val="clear" w:color="auto" w:fill="auto"/>
          </w:tcPr>
          <w:p w:rsidR="00435F0C" w:rsidRPr="005E07CC" w:rsidRDefault="00A83719" w:rsidP="00A83719">
            <w:pPr>
              <w:jc w:val="center"/>
              <w:outlineLvl w:val="2"/>
              <w:rPr>
                <w:b/>
                <w:bCs/>
              </w:rPr>
            </w:pPr>
            <w:r w:rsidRPr="005E07CC">
              <w:rPr>
                <w:b/>
                <w:bCs/>
              </w:rPr>
              <w:t>34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:rsidR="00435F0C" w:rsidRPr="00385337" w:rsidRDefault="005E07CC" w:rsidP="00FC6441">
            <w:pPr>
              <w:jc w:val="center"/>
              <w:outlineLvl w:val="2"/>
              <w:rPr>
                <w:b/>
                <w:bCs/>
                <w:i/>
                <w:lang w:val="ru-RU"/>
              </w:rPr>
            </w:pPr>
            <w:r w:rsidRPr="00385337">
              <w:rPr>
                <w:b/>
                <w:bCs/>
                <w:i/>
                <w:lang w:val="ru-RU"/>
              </w:rPr>
              <w:t>17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435F0C" w:rsidRPr="00385337" w:rsidRDefault="00385337" w:rsidP="00FC6441">
            <w:pPr>
              <w:jc w:val="center"/>
              <w:outlineLvl w:val="2"/>
              <w:rPr>
                <w:b/>
                <w:bCs/>
                <w:i/>
              </w:rPr>
            </w:pPr>
            <w:r w:rsidRPr="00385337">
              <w:rPr>
                <w:b/>
                <w:bCs/>
                <w:i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5F0C" w:rsidRPr="00385337" w:rsidRDefault="00385337" w:rsidP="00FC6441">
            <w:pPr>
              <w:outlineLvl w:val="2"/>
              <w:rPr>
                <w:b/>
                <w:bCs/>
                <w:i/>
              </w:rPr>
            </w:pPr>
            <w:r w:rsidRPr="00385337">
              <w:rPr>
                <w:b/>
                <w:bCs/>
                <w:i/>
              </w:rPr>
              <w:t xml:space="preserve">       5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435F0C" w:rsidRPr="00385337" w:rsidRDefault="005E07CC" w:rsidP="00FC6441">
            <w:pPr>
              <w:outlineLvl w:val="2"/>
              <w:rPr>
                <w:b/>
                <w:bCs/>
                <w:i/>
              </w:rPr>
            </w:pPr>
            <w:r w:rsidRPr="00385337">
              <w:rPr>
                <w:b/>
                <w:bCs/>
                <w:i/>
              </w:rPr>
              <w:t xml:space="preserve">       6</w:t>
            </w:r>
          </w:p>
        </w:tc>
      </w:tr>
    </w:tbl>
    <w:p w:rsidR="00435F0C" w:rsidRDefault="00435F0C" w:rsidP="00435F0C">
      <w:pPr>
        <w:pStyle w:val="a3"/>
        <w:rPr>
          <w:rFonts w:ascii="Times New Roman" w:hAnsi="Times New Roman"/>
          <w:b/>
          <w:sz w:val="24"/>
          <w:szCs w:val="24"/>
        </w:rPr>
      </w:pPr>
    </w:p>
    <w:p w:rsidR="00435F0C" w:rsidRDefault="00435F0C" w:rsidP="00435F0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F7EE9" w:rsidRDefault="009F7EE9" w:rsidP="00435F0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F7EE9" w:rsidRDefault="009F7EE9" w:rsidP="00435F0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F7EE9" w:rsidRDefault="009F7EE9" w:rsidP="00435F0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35F0C" w:rsidRDefault="00435F0C" w:rsidP="00435F0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622AC">
        <w:rPr>
          <w:rFonts w:ascii="Times New Roman" w:hAnsi="Times New Roman"/>
          <w:b/>
          <w:sz w:val="28"/>
          <w:szCs w:val="28"/>
        </w:rPr>
        <w:t>Календарно-тематическое планирование</w:t>
      </w:r>
      <w:r w:rsidR="00A3293E">
        <w:rPr>
          <w:rFonts w:ascii="Times New Roman" w:hAnsi="Times New Roman"/>
          <w:b/>
          <w:sz w:val="28"/>
          <w:szCs w:val="28"/>
        </w:rPr>
        <w:t xml:space="preserve"> курса</w:t>
      </w:r>
    </w:p>
    <w:p w:rsidR="00435F0C" w:rsidRPr="006622AC" w:rsidRDefault="00435F0C" w:rsidP="00435F0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10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111"/>
        <w:gridCol w:w="993"/>
        <w:gridCol w:w="1417"/>
        <w:gridCol w:w="2126"/>
        <w:gridCol w:w="851"/>
        <w:gridCol w:w="992"/>
      </w:tblGrid>
      <w:tr w:rsidR="00CC7F5D" w:rsidRPr="00CC7F5D" w:rsidTr="00610687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35F0C" w:rsidRPr="00CC7F5D" w:rsidRDefault="00435F0C" w:rsidP="00610687">
            <w:pPr>
              <w:pStyle w:val="a3"/>
              <w:ind w:left="-134" w:firstLine="1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35F0C" w:rsidRPr="00CC7F5D" w:rsidRDefault="00435F0C" w:rsidP="00610687">
            <w:pPr>
              <w:pStyle w:val="a3"/>
              <w:ind w:left="-134" w:firstLine="1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7F5D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35F0C" w:rsidRPr="00CC7F5D" w:rsidRDefault="00435F0C" w:rsidP="00CC7F5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35F0C" w:rsidRPr="00CC7F5D" w:rsidRDefault="00435F0C" w:rsidP="00CC7F5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35F0C" w:rsidRPr="00CC7F5D" w:rsidRDefault="00435F0C" w:rsidP="00CC7F5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7F5D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35F0C" w:rsidRPr="00CC7F5D" w:rsidRDefault="00435F0C" w:rsidP="00CC7F5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7F5D">
              <w:rPr>
                <w:rFonts w:ascii="Times New Roman" w:hAnsi="Times New Roman"/>
                <w:b/>
                <w:sz w:val="24"/>
                <w:szCs w:val="24"/>
              </w:rPr>
              <w:t>Коли-</w:t>
            </w:r>
          </w:p>
          <w:p w:rsidR="00435F0C" w:rsidRPr="00CC7F5D" w:rsidRDefault="00435F0C" w:rsidP="00CC7F5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7F5D">
              <w:rPr>
                <w:rFonts w:ascii="Times New Roman" w:hAnsi="Times New Roman"/>
                <w:b/>
                <w:sz w:val="24"/>
                <w:szCs w:val="24"/>
              </w:rPr>
              <w:t>чество</w:t>
            </w:r>
          </w:p>
          <w:p w:rsidR="00435F0C" w:rsidRPr="00CC7F5D" w:rsidRDefault="00435F0C" w:rsidP="00CC7F5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7F5D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F0C" w:rsidRPr="00CC7F5D" w:rsidRDefault="00435F0C" w:rsidP="00CC7F5D">
            <w:pPr>
              <w:jc w:val="center"/>
              <w:rPr>
                <w:b/>
              </w:rPr>
            </w:pPr>
            <w:r w:rsidRPr="00CC7F5D">
              <w:rPr>
                <w:b/>
              </w:rPr>
              <w:t>Вид</w:t>
            </w:r>
            <w:r w:rsidR="00A3293E">
              <w:rPr>
                <w:b/>
                <w:lang w:val="ru-RU"/>
              </w:rPr>
              <w:t xml:space="preserve"> </w:t>
            </w:r>
            <w:r w:rsidRPr="00CC7F5D">
              <w:rPr>
                <w:b/>
              </w:rPr>
              <w:t>занятия</w:t>
            </w:r>
          </w:p>
          <w:p w:rsidR="00435F0C" w:rsidRPr="00CC7F5D" w:rsidRDefault="00435F0C" w:rsidP="00CC7F5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F0C" w:rsidRPr="00CC7F5D" w:rsidRDefault="00435F0C" w:rsidP="00CC7F5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7F5D">
              <w:rPr>
                <w:rFonts w:ascii="Times New Roman" w:hAnsi="Times New Roman"/>
                <w:b/>
                <w:sz w:val="24"/>
                <w:szCs w:val="24"/>
              </w:rPr>
              <w:t>Виды самостоя</w:t>
            </w:r>
          </w:p>
          <w:p w:rsidR="00435F0C" w:rsidRPr="00CC7F5D" w:rsidRDefault="00435F0C" w:rsidP="00CC7F5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7F5D">
              <w:rPr>
                <w:rFonts w:ascii="Times New Roman" w:hAnsi="Times New Roman"/>
                <w:b/>
                <w:sz w:val="24"/>
                <w:szCs w:val="24"/>
              </w:rPr>
              <w:t>тельной работы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F0C" w:rsidRPr="00CC7F5D" w:rsidRDefault="00435F0C" w:rsidP="00CC7F5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7F5D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CC7F5D" w:rsidRPr="00CC7F5D" w:rsidTr="00610687">
        <w:trPr>
          <w:trHeight w:val="62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F0C" w:rsidRPr="00CC7F5D" w:rsidRDefault="00435F0C" w:rsidP="00CC7F5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F0C" w:rsidRPr="00CC7F5D" w:rsidRDefault="00435F0C" w:rsidP="00CC7F5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F0C" w:rsidRPr="00CC7F5D" w:rsidRDefault="00435F0C" w:rsidP="00CC7F5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F0C" w:rsidRPr="00CC7F5D" w:rsidRDefault="00435F0C" w:rsidP="00CC7F5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F0C" w:rsidRPr="00CC7F5D" w:rsidRDefault="00435F0C" w:rsidP="00CC7F5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F0C" w:rsidRPr="00CC7F5D" w:rsidRDefault="00435F0C" w:rsidP="00CC7F5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C7F5D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  <w:p w:rsidR="00435F0C" w:rsidRPr="00CC7F5D" w:rsidRDefault="00435F0C" w:rsidP="00CC7F5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F0C" w:rsidRPr="00CC7F5D" w:rsidRDefault="007648A1" w:rsidP="00CC7F5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  <w:bookmarkStart w:id="4" w:name="_GoBack"/>
            <w:bookmarkEnd w:id="4"/>
          </w:p>
        </w:tc>
      </w:tr>
      <w:tr w:rsidR="005E07CC" w:rsidRPr="000E4ECA" w:rsidTr="00610687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CC" w:rsidRPr="005B3B84" w:rsidRDefault="005E07CC" w:rsidP="005E07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B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CC" w:rsidRPr="005B3B84" w:rsidRDefault="005E07CC" w:rsidP="005E07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B3B84">
              <w:rPr>
                <w:rFonts w:ascii="Times New Roman" w:hAnsi="Times New Roman"/>
                <w:bCs/>
                <w:color w:val="000000"/>
                <w:sz w:val="24"/>
                <w:szCs w:val="27"/>
              </w:rPr>
              <w:t xml:space="preserve">Введение. Значение курса, его задачи. Содержание экзаменационной работы. Критерии.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CC" w:rsidRPr="005B3B84" w:rsidRDefault="005E07CC" w:rsidP="005E07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B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CC" w:rsidRPr="00176F66" w:rsidRDefault="005E07CC" w:rsidP="005E07CC">
            <w:pPr>
              <w:pStyle w:val="a3"/>
              <w:rPr>
                <w:rFonts w:ascii="Times New Roman" w:hAnsi="Times New Roman"/>
              </w:rPr>
            </w:pPr>
            <w:r w:rsidRPr="00176F66">
              <w:rPr>
                <w:rFonts w:ascii="Times New Roman" w:hAnsi="Times New Roman"/>
              </w:rPr>
              <w:t>Усвоение новых знаний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CC" w:rsidRPr="00176F66" w:rsidRDefault="005E07CC" w:rsidP="005E07CC">
            <w:pPr>
              <w:pStyle w:val="a3"/>
              <w:rPr>
                <w:rFonts w:ascii="Times New Roman" w:hAnsi="Times New Roman"/>
              </w:rPr>
            </w:pPr>
            <w:r w:rsidRPr="00176F66">
              <w:rPr>
                <w:rFonts w:ascii="Times New Roman" w:hAnsi="Times New Roman"/>
              </w:rPr>
              <w:t>Знакомство с КИМами ОГЭ, заполнение бланков</w:t>
            </w:r>
          </w:p>
          <w:p w:rsidR="005E07CC" w:rsidRPr="00176F66" w:rsidRDefault="005E07CC" w:rsidP="005E07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CC" w:rsidRPr="00CC7F5D" w:rsidRDefault="005E07CC" w:rsidP="005E07C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CC" w:rsidRPr="00CC7F5D" w:rsidRDefault="005E07CC" w:rsidP="005E07C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E07CC" w:rsidRPr="000E4ECA" w:rsidTr="006106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7CC" w:rsidRPr="00CC7F5D" w:rsidRDefault="005E07CC" w:rsidP="005E07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7CC" w:rsidRPr="00CC7F5D" w:rsidRDefault="005E07CC" w:rsidP="005E07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ОГЭ по русскому языку</w:t>
            </w:r>
            <w:r w:rsidRPr="00CC7F5D">
              <w:rPr>
                <w:rFonts w:ascii="Times New Roman" w:hAnsi="Times New Roman"/>
                <w:sz w:val="24"/>
                <w:szCs w:val="24"/>
              </w:rPr>
              <w:t>: цели, задачи, содержание, учебные пособия. Знакомство с демоверсией. Заполнение бланков. Критерии оценки.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7CC" w:rsidRPr="00CC7F5D" w:rsidRDefault="005E07CC" w:rsidP="005E07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F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CC" w:rsidRPr="00176F66" w:rsidRDefault="005E07CC" w:rsidP="005E07CC">
            <w:pPr>
              <w:pStyle w:val="a3"/>
              <w:rPr>
                <w:rFonts w:ascii="Times New Roman" w:hAnsi="Times New Roman"/>
              </w:rPr>
            </w:pPr>
            <w:r w:rsidRPr="00176F66">
              <w:rPr>
                <w:rFonts w:ascii="Times New Roman" w:hAnsi="Times New Roman"/>
              </w:rPr>
              <w:t>Усвоение новых знаний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CC" w:rsidRPr="00176F66" w:rsidRDefault="005E07CC" w:rsidP="005E07CC">
            <w:pPr>
              <w:pStyle w:val="a3"/>
              <w:rPr>
                <w:rFonts w:ascii="Times New Roman" w:hAnsi="Times New Roman"/>
              </w:rPr>
            </w:pPr>
            <w:r w:rsidRPr="00176F66">
              <w:rPr>
                <w:rFonts w:ascii="Times New Roman" w:hAnsi="Times New Roman"/>
              </w:rPr>
              <w:t>Знакомство с КИМами ОГЭ, заполнение бланков</w:t>
            </w:r>
          </w:p>
          <w:p w:rsidR="005E07CC" w:rsidRPr="00176F66" w:rsidRDefault="005E07CC" w:rsidP="005E07C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CC" w:rsidRPr="00CC7F5D" w:rsidRDefault="005E07CC" w:rsidP="005E07C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CC" w:rsidRPr="00CC7F5D" w:rsidRDefault="005E07CC" w:rsidP="005E07C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E07CC" w:rsidRPr="00CC7F5D" w:rsidTr="00610687">
        <w:tc>
          <w:tcPr>
            <w:tcW w:w="110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CC" w:rsidRPr="005E07CC" w:rsidRDefault="005E07CC" w:rsidP="005E07CC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E07C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Текст. Сжатое изложение (7 час.)</w:t>
            </w:r>
          </w:p>
        </w:tc>
      </w:tr>
      <w:tr w:rsidR="005E07CC" w:rsidRPr="000E4ECA" w:rsidTr="006106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7CC" w:rsidRPr="00CC7F5D" w:rsidRDefault="005E07CC" w:rsidP="005E07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7CC" w:rsidRDefault="005E07CC" w:rsidP="005E07CC">
            <w:pPr>
              <w:rPr>
                <w:lang w:val="ru-RU"/>
              </w:rPr>
            </w:pPr>
            <w:r w:rsidRPr="0046653D">
              <w:rPr>
                <w:lang w:val="ru-RU"/>
              </w:rPr>
              <w:t>Задание части 1 - с</w:t>
            </w:r>
            <w:r>
              <w:rPr>
                <w:lang w:val="ru-RU"/>
              </w:rPr>
              <w:t>жатое изложение.  Микротема</w:t>
            </w:r>
            <w:r w:rsidRPr="0046653D">
              <w:rPr>
                <w:lang w:val="ru-RU"/>
              </w:rPr>
              <w:t xml:space="preserve"> исходного текста. </w:t>
            </w:r>
            <w:r w:rsidRPr="00CC7F5D">
              <w:rPr>
                <w:lang w:val="ru-RU"/>
              </w:rPr>
              <w:t>Абзацное членение текста.</w:t>
            </w:r>
            <w:r>
              <w:rPr>
                <w:lang w:val="ru-RU"/>
              </w:rPr>
              <w:t xml:space="preserve"> С</w:t>
            </w:r>
            <w:r w:rsidRPr="00CC7F5D">
              <w:rPr>
                <w:lang w:val="ru-RU"/>
              </w:rPr>
              <w:t xml:space="preserve">жатие (компрессия) текста. </w:t>
            </w:r>
          </w:p>
          <w:p w:rsidR="005E07CC" w:rsidRPr="00A30744" w:rsidRDefault="005E07CC" w:rsidP="005E07CC">
            <w:pPr>
              <w:rPr>
                <w:lang w:val="ru-RU" w:eastAsia="ru-RU"/>
              </w:rPr>
            </w:pPr>
            <w:r w:rsidRPr="00CC7F5D">
              <w:rPr>
                <w:lang w:val="ru-RU"/>
              </w:rPr>
              <w:t xml:space="preserve">Приемы сжатия текста. </w:t>
            </w:r>
            <w:r w:rsidRPr="00A30744">
              <w:rPr>
                <w:lang w:val="ru-RU"/>
              </w:rPr>
              <w:t>Отработкаприёмов: исключение, обобщение, упрощение.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7CC" w:rsidRPr="00CC7F5D" w:rsidRDefault="005E07CC" w:rsidP="005E07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CC" w:rsidRPr="00176F66" w:rsidRDefault="005E07CC" w:rsidP="005E07CC">
            <w:pPr>
              <w:pStyle w:val="a3"/>
              <w:rPr>
                <w:rFonts w:ascii="Times New Roman" w:hAnsi="Times New Roman"/>
              </w:rPr>
            </w:pPr>
            <w:r w:rsidRPr="00176F66">
              <w:rPr>
                <w:rFonts w:ascii="Times New Roman" w:hAnsi="Times New Roman"/>
              </w:rPr>
              <w:t>Мини-лекция Урок-практикум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CC" w:rsidRPr="00176F66" w:rsidRDefault="005E07CC" w:rsidP="005E07CC">
            <w:pPr>
              <w:pStyle w:val="a3"/>
              <w:rPr>
                <w:rFonts w:ascii="Times New Roman" w:hAnsi="Times New Roman"/>
              </w:rPr>
            </w:pPr>
            <w:r w:rsidRPr="00176F66">
              <w:rPr>
                <w:rFonts w:ascii="Times New Roman" w:hAnsi="Times New Roman"/>
              </w:rPr>
              <w:t>Работа с текстом, создание текста.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CC" w:rsidRPr="00CC7F5D" w:rsidRDefault="005E07CC" w:rsidP="005E07C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CC" w:rsidRPr="00CC7F5D" w:rsidRDefault="005E07CC" w:rsidP="005E07C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E07CC" w:rsidRPr="00CC7F5D" w:rsidTr="006106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7CC" w:rsidRPr="00CC7F5D" w:rsidRDefault="005E07CC" w:rsidP="005E07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CC" w:rsidRPr="00CC7F5D" w:rsidRDefault="005E07CC" w:rsidP="005E07CC">
            <w:pPr>
              <w:spacing w:after="150"/>
              <w:rPr>
                <w:lang w:eastAsia="ru-RU"/>
              </w:rPr>
            </w:pPr>
            <w:r w:rsidRPr="00CC7F5D">
              <w:rPr>
                <w:lang w:val="ru-RU" w:eastAsia="ru-RU"/>
              </w:rPr>
              <w:t xml:space="preserve">Практическая работа. Приемы работы с текстом. </w:t>
            </w:r>
            <w:r w:rsidRPr="00CC7F5D">
              <w:rPr>
                <w:lang w:eastAsia="ru-RU"/>
              </w:rPr>
              <w:t>Анализ</w:t>
            </w:r>
            <w:r w:rsidR="009F7EE9">
              <w:rPr>
                <w:lang w:val="ru-RU" w:eastAsia="ru-RU"/>
              </w:rPr>
              <w:t xml:space="preserve"> </w:t>
            </w:r>
            <w:r w:rsidRPr="00CC7F5D">
              <w:rPr>
                <w:lang w:eastAsia="ru-RU"/>
              </w:rPr>
              <w:t>работ.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7CC" w:rsidRPr="00CC7F5D" w:rsidRDefault="005E07CC" w:rsidP="005E07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CC" w:rsidRPr="00176F66" w:rsidRDefault="005E07CC" w:rsidP="005E07CC">
            <w:pPr>
              <w:suppressAutoHyphens w:val="0"/>
              <w:ind w:firstLine="12"/>
              <w:jc w:val="both"/>
              <w:rPr>
                <w:lang w:val="ru-RU" w:eastAsia="ru-RU"/>
              </w:rPr>
            </w:pPr>
            <w:r w:rsidRPr="00176F66">
              <w:rPr>
                <w:sz w:val="22"/>
                <w:szCs w:val="22"/>
                <w:lang w:val="ru-RU" w:eastAsia="ru-RU"/>
              </w:rPr>
              <w:t>Практикум</w:t>
            </w:r>
          </w:p>
          <w:p w:rsidR="005E07CC" w:rsidRPr="00176F66" w:rsidRDefault="005E07CC" w:rsidP="005E07CC">
            <w:pPr>
              <w:pStyle w:val="a3"/>
              <w:rPr>
                <w:rFonts w:ascii="Times New Roman" w:hAnsi="Times New Roman"/>
              </w:rPr>
            </w:pPr>
            <w:r w:rsidRPr="00176F66">
              <w:rPr>
                <w:rFonts w:ascii="Times New Roman" w:hAnsi="Times New Roman"/>
              </w:rPr>
              <w:t>изложение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CC" w:rsidRPr="00176F66" w:rsidRDefault="005E07CC" w:rsidP="005E07CC">
            <w:pPr>
              <w:pStyle w:val="a3"/>
              <w:rPr>
                <w:rFonts w:ascii="Times New Roman" w:hAnsi="Times New Roman"/>
              </w:rPr>
            </w:pPr>
            <w:r w:rsidRPr="00176F66">
              <w:rPr>
                <w:rFonts w:ascii="Times New Roman" w:hAnsi="Times New Roman"/>
              </w:rPr>
              <w:t>Создание текста, оценивание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CC" w:rsidRPr="00CC7F5D" w:rsidRDefault="005E07CC" w:rsidP="005E07C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CC" w:rsidRPr="00CC7F5D" w:rsidRDefault="005E07CC" w:rsidP="005E07C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E07CC" w:rsidRPr="00A30744" w:rsidTr="006106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CC" w:rsidRDefault="005E07CC" w:rsidP="005E07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CC" w:rsidRPr="00CC7F5D" w:rsidRDefault="005E07CC" w:rsidP="005E07CC">
            <w:pPr>
              <w:spacing w:after="150"/>
              <w:rPr>
                <w:lang w:val="ru-RU" w:eastAsia="ru-RU"/>
              </w:rPr>
            </w:pPr>
            <w:r>
              <w:rPr>
                <w:lang w:val="ru-RU" w:eastAsia="ru-RU"/>
              </w:rPr>
              <w:t>Аудирование. Самостоятельная работа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CC" w:rsidRPr="00CC7F5D" w:rsidRDefault="005E07CC" w:rsidP="005E07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CC" w:rsidRPr="00176F66" w:rsidRDefault="005E07CC" w:rsidP="005E07CC">
            <w:pPr>
              <w:suppressAutoHyphens w:val="0"/>
              <w:ind w:firstLine="12"/>
              <w:jc w:val="both"/>
              <w:rPr>
                <w:lang w:val="ru-RU" w:eastAsia="ru-RU"/>
              </w:rPr>
            </w:pPr>
            <w:r w:rsidRPr="00176F66">
              <w:rPr>
                <w:sz w:val="22"/>
                <w:szCs w:val="22"/>
                <w:lang w:val="ru-RU" w:eastAsia="ru-RU"/>
              </w:rPr>
              <w:t>Практикум</w:t>
            </w:r>
          </w:p>
          <w:p w:rsidR="005E07CC" w:rsidRPr="00176F66" w:rsidRDefault="005E07CC" w:rsidP="005E07CC">
            <w:pPr>
              <w:pStyle w:val="a3"/>
              <w:rPr>
                <w:rFonts w:ascii="Times New Roman" w:hAnsi="Times New Roman"/>
              </w:rPr>
            </w:pPr>
            <w:r w:rsidRPr="00176F66">
              <w:rPr>
                <w:rFonts w:ascii="Times New Roman" w:hAnsi="Times New Roman"/>
              </w:rPr>
              <w:t>изложение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CC" w:rsidRPr="00176F66" w:rsidRDefault="005E07CC" w:rsidP="005E07CC">
            <w:pPr>
              <w:pStyle w:val="a3"/>
              <w:rPr>
                <w:rFonts w:ascii="Times New Roman" w:hAnsi="Times New Roman"/>
              </w:rPr>
            </w:pPr>
            <w:r w:rsidRPr="00176F66">
              <w:rPr>
                <w:rFonts w:ascii="Times New Roman" w:hAnsi="Times New Roman"/>
              </w:rPr>
              <w:t>Создание текста, оценивание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CC" w:rsidRPr="00CC7F5D" w:rsidRDefault="005E07CC" w:rsidP="005E07C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CC" w:rsidRPr="00CC7F5D" w:rsidRDefault="005E07CC" w:rsidP="005E07C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E07CC" w:rsidRPr="000E4ECA" w:rsidTr="00610687">
        <w:tc>
          <w:tcPr>
            <w:tcW w:w="110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CC" w:rsidRPr="007648A1" w:rsidRDefault="005E07CC" w:rsidP="005E07C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ru-RU"/>
              </w:rPr>
            </w:pPr>
            <w:r w:rsidRPr="005E07CC">
              <w:rPr>
                <w:b/>
                <w:bCs/>
                <w:color w:val="000000"/>
                <w:sz w:val="28"/>
                <w:szCs w:val="28"/>
                <w:lang w:val="ru-RU"/>
              </w:rPr>
              <w:t xml:space="preserve">Текст. Задания 9.1, 9.2, 9.3. </w:t>
            </w:r>
            <w:r w:rsidRPr="005E07CC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Сочинение</w:t>
            </w:r>
            <w:r w:rsidRPr="005E07CC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5E07CC">
              <w:rPr>
                <w:color w:val="000000"/>
                <w:sz w:val="28"/>
                <w:szCs w:val="28"/>
                <w:lang w:val="ru-RU" w:eastAsia="ru-RU"/>
              </w:rPr>
              <w:t>–</w:t>
            </w:r>
            <w:r w:rsidRPr="005E07CC">
              <w:rPr>
                <w:color w:val="000000"/>
                <w:sz w:val="28"/>
                <w:szCs w:val="28"/>
                <w:lang w:eastAsia="ru-RU"/>
              </w:rPr>
              <w:t> </w:t>
            </w:r>
            <w:r w:rsidRPr="005E07CC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рассуждение (10 час.)</w:t>
            </w:r>
          </w:p>
        </w:tc>
      </w:tr>
      <w:tr w:rsidR="005E07CC" w:rsidRPr="00CC7F5D" w:rsidTr="00610687">
        <w:trPr>
          <w:trHeight w:val="8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7CC" w:rsidRPr="00CC7F5D" w:rsidRDefault="005E07CC" w:rsidP="005E07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7CC" w:rsidRPr="00CC7F5D" w:rsidRDefault="005E07CC" w:rsidP="005E07CC">
            <w:pPr>
              <w:spacing w:after="150"/>
              <w:rPr>
                <w:lang w:val="ru-RU" w:eastAsia="ru-RU"/>
              </w:rPr>
            </w:pPr>
            <w:r w:rsidRPr="00CC7F5D">
              <w:rPr>
                <w:lang w:val="ru-RU"/>
              </w:rPr>
              <w:t>Задание части 3 (</w:t>
            </w:r>
            <w:r>
              <w:rPr>
                <w:rFonts w:eastAsiaTheme="minorHAnsi"/>
                <w:lang w:val="ru-RU" w:eastAsia="en-US"/>
              </w:rPr>
              <w:t>9.1, 9.2, 9.3</w:t>
            </w:r>
            <w:r w:rsidRPr="00CC7F5D">
              <w:rPr>
                <w:rFonts w:eastAsiaTheme="minorHAnsi"/>
                <w:lang w:val="ru-RU" w:eastAsia="en-US"/>
              </w:rPr>
              <w:t>) –  сочинение-рассуждение.</w:t>
            </w:r>
            <w:r w:rsidR="00176F66">
              <w:rPr>
                <w:rFonts w:eastAsiaTheme="minorHAnsi"/>
                <w:lang w:val="ru-RU" w:eastAsia="en-US"/>
              </w:rPr>
              <w:t xml:space="preserve"> </w:t>
            </w:r>
            <w:r w:rsidRPr="00CC7F5D">
              <w:rPr>
                <w:lang w:val="ru-RU" w:eastAsia="ru-RU"/>
              </w:rPr>
              <w:t>Критерии оценивания</w:t>
            </w:r>
            <w:r w:rsidRPr="00CC7F5D">
              <w:rPr>
                <w:b/>
                <w:bCs/>
                <w:lang w:val="ru-RU" w:eastAsia="ru-RU"/>
              </w:rPr>
              <w:t>.</w:t>
            </w:r>
            <w:r w:rsidRPr="00CC7F5D">
              <w:rPr>
                <w:b/>
                <w:bCs/>
                <w:lang w:eastAsia="ru-RU"/>
              </w:rPr>
              <w:t> </w:t>
            </w:r>
            <w:r w:rsidRPr="00CC7F5D">
              <w:rPr>
                <w:lang w:val="ru-RU"/>
              </w:rPr>
              <w:t>Работа над заданием  9.1- написание сочинения-рассуждения на лингвистическую тему.</w:t>
            </w:r>
            <w:r w:rsidRPr="00CC7F5D">
              <w:rPr>
                <w:lang w:val="ru-RU" w:eastAsia="ru-RU"/>
              </w:rPr>
              <w:t xml:space="preserve"> Алгоритм работы над сочинением-рассуждением 9.1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CC" w:rsidRPr="00CC7F5D" w:rsidRDefault="005E07CC" w:rsidP="005E07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F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CC" w:rsidRPr="00176F66" w:rsidRDefault="005E07CC" w:rsidP="005E07CC">
            <w:r w:rsidRPr="00176F66">
              <w:rPr>
                <w:sz w:val="22"/>
                <w:szCs w:val="22"/>
              </w:rPr>
              <w:t>Мини-лекция</w:t>
            </w:r>
          </w:p>
          <w:p w:rsidR="005E07CC" w:rsidRPr="00176F66" w:rsidRDefault="005E07CC" w:rsidP="005E07CC">
            <w:pPr>
              <w:pStyle w:val="a3"/>
              <w:rPr>
                <w:rFonts w:ascii="Times New Roman" w:hAnsi="Times New Roman"/>
              </w:rPr>
            </w:pPr>
            <w:r w:rsidRPr="00176F66">
              <w:rPr>
                <w:rFonts w:ascii="Times New Roman" w:hAnsi="Times New Roman"/>
              </w:rPr>
              <w:t>Практикум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CC" w:rsidRPr="00176F66" w:rsidRDefault="005E07CC" w:rsidP="005E07CC">
            <w:pPr>
              <w:rPr>
                <w:lang w:val="ru-RU"/>
              </w:rPr>
            </w:pPr>
            <w:r w:rsidRPr="00176F66">
              <w:rPr>
                <w:sz w:val="22"/>
                <w:szCs w:val="22"/>
                <w:lang w:val="ru-RU"/>
              </w:rPr>
              <w:t>Работа с тестом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CC" w:rsidRPr="00CC7F5D" w:rsidRDefault="005E07CC" w:rsidP="005E07C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CC" w:rsidRPr="00CC7F5D" w:rsidRDefault="005E07CC" w:rsidP="005E07C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E07CC" w:rsidRPr="00112AAA" w:rsidTr="006106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7CC" w:rsidRPr="00CC7F5D" w:rsidRDefault="005E07CC" w:rsidP="005E07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7CC" w:rsidRPr="00CC7F5D" w:rsidRDefault="005E07CC" w:rsidP="005E07CC">
            <w:pPr>
              <w:spacing w:after="150"/>
              <w:rPr>
                <w:lang w:val="ru-RU" w:eastAsia="ru-RU"/>
              </w:rPr>
            </w:pPr>
            <w:r>
              <w:rPr>
                <w:lang w:val="ru-RU"/>
              </w:rPr>
              <w:t>Работа над заданием  9.2</w:t>
            </w:r>
            <w:r w:rsidRPr="00CC7F5D">
              <w:rPr>
                <w:lang w:val="ru-RU"/>
              </w:rPr>
              <w:t>- написание сочинения-рассуждения по фрагменту текста.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7CC" w:rsidRPr="00CC7F5D" w:rsidRDefault="005E07CC" w:rsidP="005E07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CC" w:rsidRPr="00176F66" w:rsidRDefault="005E07CC" w:rsidP="005E07CC">
            <w:pPr>
              <w:pStyle w:val="a3"/>
              <w:rPr>
                <w:rFonts w:ascii="Times New Roman" w:hAnsi="Times New Roman"/>
              </w:rPr>
            </w:pPr>
            <w:r w:rsidRPr="00176F66">
              <w:rPr>
                <w:rFonts w:ascii="Times New Roman" w:hAnsi="Times New Roman"/>
              </w:rPr>
              <w:t>Мини-лекция</w:t>
            </w:r>
          </w:p>
          <w:p w:rsidR="005E07CC" w:rsidRPr="00176F66" w:rsidRDefault="005E07CC" w:rsidP="005E07CC">
            <w:pPr>
              <w:pStyle w:val="a3"/>
              <w:rPr>
                <w:rFonts w:ascii="Times New Roman" w:hAnsi="Times New Roman"/>
              </w:rPr>
            </w:pPr>
            <w:r w:rsidRPr="00176F66">
              <w:rPr>
                <w:rFonts w:ascii="Times New Roman" w:hAnsi="Times New Roman"/>
              </w:rPr>
              <w:t>практикум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CC" w:rsidRPr="00176F66" w:rsidRDefault="005E07CC" w:rsidP="005E07CC">
            <w:pPr>
              <w:pStyle w:val="a3"/>
              <w:rPr>
                <w:rFonts w:ascii="Times New Roman" w:hAnsi="Times New Roman"/>
              </w:rPr>
            </w:pPr>
            <w:r w:rsidRPr="00176F66">
              <w:rPr>
                <w:rFonts w:ascii="Times New Roman" w:hAnsi="Times New Roman"/>
              </w:rPr>
              <w:t>Работа с тестом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CC" w:rsidRPr="00CC7F5D" w:rsidRDefault="005E07CC" w:rsidP="005E07C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CC" w:rsidRPr="00CC7F5D" w:rsidRDefault="005E07CC" w:rsidP="005E07C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E07CC" w:rsidRPr="00112AAA" w:rsidTr="00610687">
        <w:trPr>
          <w:trHeight w:val="15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7CC" w:rsidRDefault="005E07CC" w:rsidP="005E07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</w:t>
            </w:r>
          </w:p>
          <w:p w:rsidR="005E07CC" w:rsidRPr="00CC7F5D" w:rsidRDefault="005E07CC" w:rsidP="005E07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7CC" w:rsidRPr="00CC7F5D" w:rsidRDefault="005E07CC" w:rsidP="005E07CC">
            <w:pPr>
              <w:spacing w:after="150"/>
              <w:rPr>
                <w:lang w:val="ru-RU" w:eastAsia="ru-RU"/>
              </w:rPr>
            </w:pPr>
            <w:r w:rsidRPr="00CC7F5D">
              <w:rPr>
                <w:lang w:val="ru-RU"/>
              </w:rPr>
              <w:t xml:space="preserve">Работа над заданием  9.3- написание сочинения-рассуждения на определённую тему. </w:t>
            </w:r>
            <w:r>
              <w:rPr>
                <w:lang w:val="ru-RU" w:eastAsia="ru-RU"/>
              </w:rPr>
              <w:t>Алгоритм работы над сочинением. Работа над понятиями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7CC" w:rsidRPr="00CC7F5D" w:rsidRDefault="005E07CC" w:rsidP="005E07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CC" w:rsidRPr="00176F66" w:rsidRDefault="005E07CC" w:rsidP="005E07CC">
            <w:pPr>
              <w:pStyle w:val="a3"/>
              <w:rPr>
                <w:rFonts w:ascii="Times New Roman" w:hAnsi="Times New Roman"/>
              </w:rPr>
            </w:pPr>
            <w:r w:rsidRPr="00176F66">
              <w:rPr>
                <w:rFonts w:ascii="Times New Roman" w:hAnsi="Times New Roman"/>
              </w:rPr>
              <w:t>Мини-лекция</w:t>
            </w:r>
          </w:p>
          <w:p w:rsidR="005E07CC" w:rsidRPr="00176F66" w:rsidRDefault="005E07CC" w:rsidP="005E07CC">
            <w:pPr>
              <w:pStyle w:val="a3"/>
              <w:rPr>
                <w:rFonts w:ascii="Times New Roman" w:hAnsi="Times New Roman"/>
              </w:rPr>
            </w:pPr>
            <w:r w:rsidRPr="00176F66">
              <w:rPr>
                <w:rFonts w:ascii="Times New Roman" w:hAnsi="Times New Roman"/>
              </w:rPr>
              <w:t>практикум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CC" w:rsidRPr="00176F66" w:rsidRDefault="005E07CC" w:rsidP="005E07CC">
            <w:pPr>
              <w:pStyle w:val="a3"/>
              <w:rPr>
                <w:rFonts w:ascii="Times New Roman" w:hAnsi="Times New Roman"/>
              </w:rPr>
            </w:pPr>
            <w:r w:rsidRPr="00176F66">
              <w:rPr>
                <w:rFonts w:ascii="Times New Roman" w:hAnsi="Times New Roman"/>
              </w:rPr>
              <w:t>Работа с тестом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CC" w:rsidRPr="00CC7F5D" w:rsidRDefault="005E07CC" w:rsidP="005E07C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CC" w:rsidRPr="00CC7F5D" w:rsidRDefault="005E07CC" w:rsidP="005E07C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E07CC" w:rsidRPr="00CC7F5D" w:rsidTr="006106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7CC" w:rsidRDefault="005E07CC" w:rsidP="005E07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</w:t>
            </w:r>
          </w:p>
          <w:p w:rsidR="005E07CC" w:rsidRPr="00CC7F5D" w:rsidRDefault="005E07CC" w:rsidP="005E07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7CC" w:rsidRPr="00CC7F5D" w:rsidRDefault="005E07CC" w:rsidP="005E07CC">
            <w:pPr>
              <w:spacing w:after="150"/>
              <w:rPr>
                <w:lang w:val="ru-RU" w:eastAsia="ru-RU"/>
              </w:rPr>
            </w:pPr>
            <w:r w:rsidRPr="00CC7F5D">
              <w:rPr>
                <w:lang w:val="ru-RU" w:eastAsia="ru-RU"/>
              </w:rPr>
              <w:t>Практическая работа. Написание сочинения-рассуждения (по выбору учащихся)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7CC" w:rsidRPr="00CC7F5D" w:rsidRDefault="005E07CC" w:rsidP="005E07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CC" w:rsidRPr="00176F66" w:rsidRDefault="005E07CC" w:rsidP="005E07CC">
            <w:pPr>
              <w:pStyle w:val="a3"/>
              <w:rPr>
                <w:rFonts w:ascii="Times New Roman" w:hAnsi="Times New Roman"/>
              </w:rPr>
            </w:pPr>
            <w:r w:rsidRPr="00176F66">
              <w:rPr>
                <w:rFonts w:ascii="Times New Roman" w:hAnsi="Times New Roman"/>
              </w:rPr>
              <w:t>практикум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CC" w:rsidRPr="00176F66" w:rsidRDefault="005E07CC" w:rsidP="005E07CC">
            <w:pPr>
              <w:pStyle w:val="a3"/>
              <w:rPr>
                <w:rFonts w:ascii="Times New Roman" w:hAnsi="Times New Roman"/>
              </w:rPr>
            </w:pPr>
            <w:r w:rsidRPr="00176F66">
              <w:rPr>
                <w:rFonts w:ascii="Times New Roman" w:hAnsi="Times New Roman"/>
              </w:rPr>
              <w:t>Работа с тестом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CC" w:rsidRPr="00CC7F5D" w:rsidRDefault="005E07CC" w:rsidP="005E07C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CC" w:rsidRPr="00CC7F5D" w:rsidRDefault="005E07CC" w:rsidP="005E07C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E07CC" w:rsidRPr="00112AAA" w:rsidTr="006106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CC" w:rsidRDefault="005E07CC" w:rsidP="005E07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18-</w:t>
            </w:r>
          </w:p>
          <w:p w:rsidR="005E07CC" w:rsidRDefault="005E07CC" w:rsidP="005E07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CC" w:rsidRPr="00CC7F5D" w:rsidRDefault="005E07CC" w:rsidP="005E07CC">
            <w:pPr>
              <w:spacing w:after="150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Контрольная работа. </w:t>
            </w:r>
            <w:r w:rsidRPr="00CC7F5D">
              <w:rPr>
                <w:lang w:val="ru-RU" w:eastAsia="ru-RU"/>
              </w:rPr>
              <w:t xml:space="preserve">Написание сочинения-рассуждения (по выбору </w:t>
            </w:r>
            <w:r w:rsidRPr="00CC7F5D">
              <w:rPr>
                <w:lang w:val="ru-RU" w:eastAsia="ru-RU"/>
              </w:rPr>
              <w:lastRenderedPageBreak/>
              <w:t>учащихся)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CC" w:rsidRPr="00CC7F5D" w:rsidRDefault="005E07CC" w:rsidP="005E07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CC" w:rsidRPr="00CC7F5D" w:rsidRDefault="005E07CC" w:rsidP="005E07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CC" w:rsidRPr="00CC7F5D" w:rsidRDefault="005E07CC" w:rsidP="005E07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CC" w:rsidRPr="00CC7F5D" w:rsidRDefault="005E07CC" w:rsidP="005E07C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CC" w:rsidRPr="00CC7F5D" w:rsidRDefault="005E07CC" w:rsidP="005E07C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E07CC" w:rsidRPr="000E4ECA" w:rsidTr="00610687">
        <w:tc>
          <w:tcPr>
            <w:tcW w:w="110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CC" w:rsidRPr="007648A1" w:rsidRDefault="005E07CC" w:rsidP="005E07CC">
            <w:pPr>
              <w:autoSpaceDE w:val="0"/>
              <w:autoSpaceDN w:val="0"/>
              <w:adjustRightInd w:val="0"/>
              <w:jc w:val="center"/>
              <w:rPr>
                <w:b/>
                <w:lang w:val="ru-RU"/>
              </w:rPr>
            </w:pPr>
            <w:r w:rsidRPr="005E07CC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lastRenderedPageBreak/>
              <w:t>Комплексный анализ текста. Задания части 2 (15 час.)</w:t>
            </w:r>
          </w:p>
        </w:tc>
      </w:tr>
      <w:tr w:rsidR="005E07CC" w:rsidRPr="00CC7F5D" w:rsidTr="00610687">
        <w:trPr>
          <w:trHeight w:val="56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7CC" w:rsidRPr="00CC7F5D" w:rsidRDefault="005E07CC" w:rsidP="005E07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7CC" w:rsidRPr="00CC7F5D" w:rsidRDefault="005E07CC" w:rsidP="005E07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C7F5D">
              <w:rPr>
                <w:rFonts w:ascii="Times New Roman" w:hAnsi="Times New Roman"/>
                <w:sz w:val="24"/>
                <w:szCs w:val="24"/>
              </w:rPr>
              <w:t>Задание 2. Синтаксический анализ. Грамматическая основа предложения. Способы выражен</w:t>
            </w:r>
            <w:r>
              <w:rPr>
                <w:rFonts w:ascii="Times New Roman" w:hAnsi="Times New Roman"/>
                <w:sz w:val="24"/>
                <w:szCs w:val="24"/>
              </w:rPr>
              <w:t>ия главных членов предложения.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7CC" w:rsidRPr="00CC7F5D" w:rsidRDefault="005E07CC" w:rsidP="005E07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F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CC" w:rsidRPr="00176F66" w:rsidRDefault="005E07CC" w:rsidP="005E07CC">
            <w:pPr>
              <w:pStyle w:val="a3"/>
              <w:rPr>
                <w:rFonts w:ascii="Times New Roman" w:hAnsi="Times New Roman"/>
              </w:rPr>
            </w:pPr>
            <w:r w:rsidRPr="00176F66">
              <w:rPr>
                <w:rFonts w:ascii="Times New Roman" w:hAnsi="Times New Roman"/>
              </w:rPr>
              <w:t>Мини-лекция</w:t>
            </w:r>
          </w:p>
          <w:p w:rsidR="005E07CC" w:rsidRPr="00176F66" w:rsidRDefault="005E07CC" w:rsidP="005E07CC">
            <w:pPr>
              <w:pStyle w:val="a3"/>
              <w:rPr>
                <w:rFonts w:ascii="Times New Roman" w:hAnsi="Times New Roman"/>
              </w:rPr>
            </w:pPr>
            <w:r w:rsidRPr="00176F66">
              <w:rPr>
                <w:rFonts w:ascii="Times New Roman" w:hAnsi="Times New Roman"/>
              </w:rPr>
              <w:t>практикум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CC" w:rsidRPr="00176F66" w:rsidRDefault="005E07CC" w:rsidP="005E07CC">
            <w:pPr>
              <w:pStyle w:val="a3"/>
              <w:rPr>
                <w:rFonts w:ascii="Times New Roman" w:hAnsi="Times New Roman"/>
              </w:rPr>
            </w:pPr>
            <w:r w:rsidRPr="00176F66">
              <w:rPr>
                <w:rFonts w:ascii="Times New Roman" w:hAnsi="Times New Roman"/>
              </w:rPr>
              <w:t>выполнение тестовых заданий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CC" w:rsidRPr="00CC7F5D" w:rsidRDefault="005E07CC" w:rsidP="005E07C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CC" w:rsidRPr="00CC7F5D" w:rsidRDefault="005E07CC" w:rsidP="005E07C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E07CC" w:rsidRPr="00CC7F5D" w:rsidTr="006106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7CC" w:rsidRPr="00CC7F5D" w:rsidRDefault="005E07CC" w:rsidP="005E07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7CC" w:rsidRPr="00CC7F5D" w:rsidRDefault="005E07CC" w:rsidP="005E07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C7F5D">
              <w:rPr>
                <w:rFonts w:ascii="Times New Roman" w:hAnsi="Times New Roman"/>
                <w:sz w:val="24"/>
                <w:szCs w:val="24"/>
              </w:rPr>
              <w:t xml:space="preserve">Задание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CC7F5D">
              <w:rPr>
                <w:rFonts w:ascii="Times New Roman" w:hAnsi="Times New Roman"/>
                <w:sz w:val="24"/>
                <w:szCs w:val="24"/>
              </w:rPr>
              <w:t>.</w:t>
            </w:r>
            <w:r w:rsidR="009F7E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7F5D">
              <w:rPr>
                <w:rFonts w:ascii="Times New Roman" w:hAnsi="Times New Roman"/>
                <w:sz w:val="24"/>
                <w:szCs w:val="24"/>
              </w:rPr>
              <w:t>Пунктуационный анализ. Простое осложненное предложение. Типы сложных предложений. Пунктуационный анализ простого осложнённого предложения.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7CC" w:rsidRPr="00CC7F5D" w:rsidRDefault="005E07CC" w:rsidP="005E07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F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CC" w:rsidRPr="00176F66" w:rsidRDefault="005E07CC" w:rsidP="005E07CC">
            <w:pPr>
              <w:pStyle w:val="a3"/>
              <w:rPr>
                <w:rFonts w:ascii="Times New Roman" w:hAnsi="Times New Roman"/>
              </w:rPr>
            </w:pPr>
            <w:r w:rsidRPr="00176F66">
              <w:rPr>
                <w:rFonts w:ascii="Times New Roman" w:hAnsi="Times New Roman"/>
              </w:rPr>
              <w:t>Мини-лекция</w:t>
            </w:r>
          </w:p>
          <w:p w:rsidR="005E07CC" w:rsidRPr="00176F66" w:rsidRDefault="005E07CC" w:rsidP="005E07CC">
            <w:pPr>
              <w:pStyle w:val="a3"/>
              <w:rPr>
                <w:rFonts w:ascii="Times New Roman" w:hAnsi="Times New Roman"/>
              </w:rPr>
            </w:pPr>
            <w:r w:rsidRPr="00176F66">
              <w:rPr>
                <w:rFonts w:ascii="Times New Roman" w:hAnsi="Times New Roman"/>
              </w:rPr>
              <w:t>практикум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CC" w:rsidRPr="00176F66" w:rsidRDefault="005E07CC" w:rsidP="005E07CC">
            <w:pPr>
              <w:pStyle w:val="a3"/>
              <w:rPr>
                <w:rFonts w:ascii="Times New Roman" w:hAnsi="Times New Roman"/>
              </w:rPr>
            </w:pPr>
            <w:r w:rsidRPr="00176F66">
              <w:rPr>
                <w:rFonts w:ascii="Times New Roman" w:hAnsi="Times New Roman"/>
              </w:rPr>
              <w:t>выполнение тестовых заданий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CC" w:rsidRPr="00CC7F5D" w:rsidRDefault="005E07CC" w:rsidP="005E07C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CC" w:rsidRPr="00CC7F5D" w:rsidRDefault="005E07CC" w:rsidP="005E07C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E07CC" w:rsidRPr="00CC7F5D" w:rsidTr="00610687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7CC" w:rsidRPr="00CC7F5D" w:rsidRDefault="005E07CC" w:rsidP="005E07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7CC" w:rsidRPr="00CC7F5D" w:rsidRDefault="005E07CC" w:rsidP="005E07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C7F5D">
              <w:rPr>
                <w:rFonts w:ascii="Times New Roman" w:hAnsi="Times New Roman"/>
                <w:sz w:val="24"/>
                <w:szCs w:val="24"/>
              </w:rPr>
              <w:t>Задание 3</w:t>
            </w:r>
            <w:r w:rsidR="009F7EE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CC7F5D">
              <w:rPr>
                <w:rFonts w:ascii="Times New Roman" w:hAnsi="Times New Roman"/>
                <w:sz w:val="24"/>
                <w:szCs w:val="24"/>
              </w:rPr>
              <w:t xml:space="preserve"> Пунктуационный анализ. Знак</w:t>
            </w:r>
            <w:r w:rsidR="00176F66">
              <w:rPr>
                <w:rFonts w:ascii="Times New Roman" w:hAnsi="Times New Roman"/>
                <w:sz w:val="24"/>
                <w:szCs w:val="24"/>
              </w:rPr>
              <w:t xml:space="preserve">и препинания в СПП </w:t>
            </w:r>
            <w:r w:rsidRPr="00CC7F5D">
              <w:rPr>
                <w:rFonts w:ascii="Times New Roman" w:hAnsi="Times New Roman"/>
                <w:sz w:val="24"/>
                <w:szCs w:val="24"/>
              </w:rPr>
              <w:t xml:space="preserve"> с не</w:t>
            </w:r>
            <w:r w:rsidR="00176F66">
              <w:rPr>
                <w:rFonts w:ascii="Times New Roman" w:hAnsi="Times New Roman"/>
                <w:sz w:val="24"/>
                <w:szCs w:val="24"/>
              </w:rPr>
              <w:t>сколькими придаточными. СП</w:t>
            </w:r>
            <w:r w:rsidRPr="00CC7F5D">
              <w:rPr>
                <w:rFonts w:ascii="Times New Roman" w:hAnsi="Times New Roman"/>
                <w:sz w:val="24"/>
                <w:szCs w:val="24"/>
              </w:rPr>
              <w:t xml:space="preserve"> с различными видами связи</w:t>
            </w:r>
            <w:r w:rsidR="00176F66">
              <w:rPr>
                <w:rFonts w:ascii="Times New Roman" w:hAnsi="Times New Roman"/>
                <w:sz w:val="24"/>
                <w:szCs w:val="24"/>
              </w:rPr>
              <w:t>. Синтаксический анализ СП</w:t>
            </w:r>
            <w:r w:rsidRPr="00CC7F5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7CC" w:rsidRPr="00CC7F5D" w:rsidRDefault="005E07CC" w:rsidP="005E07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F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CC" w:rsidRPr="00176F66" w:rsidRDefault="005E07CC" w:rsidP="005E07CC">
            <w:pPr>
              <w:pStyle w:val="a3"/>
              <w:rPr>
                <w:rFonts w:ascii="Times New Roman" w:hAnsi="Times New Roman"/>
              </w:rPr>
            </w:pPr>
            <w:r w:rsidRPr="00176F66">
              <w:rPr>
                <w:rFonts w:ascii="Times New Roman" w:hAnsi="Times New Roman"/>
              </w:rPr>
              <w:t>Мини-лекция</w:t>
            </w:r>
          </w:p>
          <w:p w:rsidR="005E07CC" w:rsidRPr="00176F66" w:rsidRDefault="005E07CC" w:rsidP="005E07CC">
            <w:pPr>
              <w:pStyle w:val="a3"/>
              <w:rPr>
                <w:rFonts w:ascii="Times New Roman" w:hAnsi="Times New Roman"/>
              </w:rPr>
            </w:pPr>
            <w:r w:rsidRPr="00176F66">
              <w:rPr>
                <w:rFonts w:ascii="Times New Roman" w:hAnsi="Times New Roman"/>
              </w:rPr>
              <w:t>практикум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CC" w:rsidRPr="00176F66" w:rsidRDefault="005E07CC" w:rsidP="005E07CC">
            <w:pPr>
              <w:pStyle w:val="a3"/>
              <w:rPr>
                <w:rFonts w:ascii="Times New Roman" w:hAnsi="Times New Roman"/>
              </w:rPr>
            </w:pPr>
            <w:r w:rsidRPr="00176F66">
              <w:rPr>
                <w:rFonts w:ascii="Times New Roman" w:hAnsi="Times New Roman"/>
              </w:rPr>
              <w:t>выполнение тестовых заданий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CC" w:rsidRPr="00CC7F5D" w:rsidRDefault="005E07CC" w:rsidP="005E07C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CC" w:rsidRPr="00CC7F5D" w:rsidRDefault="005E07CC" w:rsidP="005E07C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E07CC" w:rsidRPr="00CC7F5D" w:rsidTr="00610687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7CC" w:rsidRPr="00CC7F5D" w:rsidRDefault="005E07CC" w:rsidP="005E07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7CC" w:rsidRPr="00CC7F5D" w:rsidRDefault="005E07CC" w:rsidP="005E07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C7F5D">
              <w:rPr>
                <w:rFonts w:ascii="Times New Roman" w:hAnsi="Times New Roman"/>
                <w:sz w:val="24"/>
                <w:szCs w:val="24"/>
              </w:rPr>
              <w:t>Задание 4.</w:t>
            </w:r>
            <w:r w:rsidR="009F7E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7F5D">
              <w:rPr>
                <w:rFonts w:ascii="Times New Roman" w:hAnsi="Times New Roman"/>
                <w:sz w:val="24"/>
                <w:szCs w:val="24"/>
              </w:rPr>
              <w:t>Синтаксический анализ. Словосочетание. Подчинитель</w:t>
            </w:r>
            <w:r w:rsidR="00176F66">
              <w:rPr>
                <w:rFonts w:ascii="Times New Roman" w:hAnsi="Times New Roman"/>
                <w:sz w:val="24"/>
                <w:szCs w:val="24"/>
              </w:rPr>
              <w:t>ная связь слов в словосочетании</w:t>
            </w:r>
            <w:r w:rsidRPr="00CC7F5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7CC" w:rsidRPr="00CC7F5D" w:rsidRDefault="005E07CC" w:rsidP="005E07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F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CC" w:rsidRPr="00176F66" w:rsidRDefault="005E07CC" w:rsidP="005E07CC">
            <w:pPr>
              <w:pStyle w:val="a3"/>
              <w:rPr>
                <w:rFonts w:ascii="Times New Roman" w:hAnsi="Times New Roman"/>
              </w:rPr>
            </w:pPr>
            <w:r w:rsidRPr="00176F66">
              <w:rPr>
                <w:rFonts w:ascii="Times New Roman" w:hAnsi="Times New Roman"/>
              </w:rPr>
              <w:t>практикум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CC" w:rsidRPr="00176F66" w:rsidRDefault="005E07CC" w:rsidP="005E07CC">
            <w:pPr>
              <w:pStyle w:val="a3"/>
              <w:rPr>
                <w:rFonts w:ascii="Times New Roman" w:hAnsi="Times New Roman"/>
              </w:rPr>
            </w:pPr>
            <w:r w:rsidRPr="00176F66">
              <w:rPr>
                <w:rFonts w:ascii="Times New Roman" w:hAnsi="Times New Roman"/>
              </w:rPr>
              <w:t>выполнение тестовых заданий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CC" w:rsidRPr="00CC7F5D" w:rsidRDefault="005E07CC" w:rsidP="005E07C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CC" w:rsidRPr="00CC7F5D" w:rsidRDefault="005E07CC" w:rsidP="005E07C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E07CC" w:rsidRPr="00CC7F5D" w:rsidTr="00610687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CC" w:rsidRPr="00CC7F5D" w:rsidRDefault="005E07CC" w:rsidP="005E07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CC" w:rsidRPr="00CC7F5D" w:rsidRDefault="005E07CC" w:rsidP="005E07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C7F5D">
              <w:rPr>
                <w:rFonts w:ascii="Times New Roman" w:hAnsi="Times New Roman"/>
                <w:sz w:val="24"/>
                <w:szCs w:val="24"/>
              </w:rPr>
              <w:t xml:space="preserve">Задание 5. Орфографический анализ. Основные орфографические правила правописания корней, приставок.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CC" w:rsidRPr="00CC7F5D" w:rsidRDefault="005E07CC" w:rsidP="005E07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F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CC" w:rsidRPr="00176F66" w:rsidRDefault="005E07CC" w:rsidP="005E07CC">
            <w:pPr>
              <w:pStyle w:val="a3"/>
              <w:rPr>
                <w:rFonts w:ascii="Times New Roman" w:hAnsi="Times New Roman"/>
              </w:rPr>
            </w:pPr>
            <w:r w:rsidRPr="00176F66">
              <w:rPr>
                <w:rFonts w:ascii="Times New Roman" w:hAnsi="Times New Roman"/>
              </w:rPr>
              <w:t>Мини-лекция</w:t>
            </w:r>
          </w:p>
          <w:p w:rsidR="005E07CC" w:rsidRPr="00176F66" w:rsidRDefault="005E07CC" w:rsidP="005E07CC">
            <w:pPr>
              <w:pStyle w:val="a3"/>
              <w:rPr>
                <w:rFonts w:ascii="Times New Roman" w:hAnsi="Times New Roman"/>
              </w:rPr>
            </w:pPr>
            <w:r w:rsidRPr="00176F66">
              <w:rPr>
                <w:rFonts w:ascii="Times New Roman" w:hAnsi="Times New Roman"/>
              </w:rPr>
              <w:t>практикум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CC" w:rsidRPr="00176F66" w:rsidRDefault="005E07CC" w:rsidP="005E07CC">
            <w:pPr>
              <w:pStyle w:val="a3"/>
              <w:rPr>
                <w:rFonts w:ascii="Times New Roman" w:hAnsi="Times New Roman"/>
              </w:rPr>
            </w:pPr>
            <w:r w:rsidRPr="00176F66">
              <w:rPr>
                <w:rFonts w:ascii="Times New Roman" w:hAnsi="Times New Roman"/>
              </w:rPr>
              <w:t>выполнение тестовых заданий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CC" w:rsidRPr="00CC7F5D" w:rsidRDefault="005E07CC" w:rsidP="005E07C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CC" w:rsidRPr="00CC7F5D" w:rsidRDefault="005E07CC" w:rsidP="005E07C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E07CC" w:rsidRPr="00CC7F5D" w:rsidTr="00610687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CC" w:rsidRPr="00CC7F5D" w:rsidRDefault="005E07CC" w:rsidP="005E07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CC" w:rsidRPr="00CC7F5D" w:rsidRDefault="005E07CC" w:rsidP="005E07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C7F5D">
              <w:rPr>
                <w:rFonts w:ascii="Times New Roman" w:hAnsi="Times New Roman"/>
                <w:sz w:val="24"/>
                <w:szCs w:val="24"/>
              </w:rPr>
              <w:t xml:space="preserve">Задание 5. Орфографический анализ. Правописание Н и НН в прилагательных и причастиях.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CC" w:rsidRPr="00CC7F5D" w:rsidRDefault="005E07CC" w:rsidP="005E07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F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CC" w:rsidRPr="00176F66" w:rsidRDefault="005E07CC" w:rsidP="005E07CC">
            <w:pPr>
              <w:pStyle w:val="a3"/>
              <w:rPr>
                <w:rFonts w:ascii="Times New Roman" w:hAnsi="Times New Roman"/>
              </w:rPr>
            </w:pPr>
            <w:r w:rsidRPr="00176F66">
              <w:rPr>
                <w:rFonts w:ascii="Times New Roman" w:hAnsi="Times New Roman"/>
              </w:rPr>
              <w:t>Мини-лекция</w:t>
            </w:r>
          </w:p>
          <w:p w:rsidR="005E07CC" w:rsidRPr="00176F66" w:rsidRDefault="005E07CC" w:rsidP="005E07CC">
            <w:pPr>
              <w:pStyle w:val="a3"/>
              <w:rPr>
                <w:rFonts w:ascii="Times New Roman" w:hAnsi="Times New Roman"/>
              </w:rPr>
            </w:pPr>
            <w:r w:rsidRPr="00176F66">
              <w:rPr>
                <w:rFonts w:ascii="Times New Roman" w:hAnsi="Times New Roman"/>
              </w:rPr>
              <w:t>практикум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CC" w:rsidRPr="00176F66" w:rsidRDefault="005E07CC" w:rsidP="005E07CC">
            <w:pPr>
              <w:pStyle w:val="a3"/>
              <w:rPr>
                <w:rFonts w:ascii="Times New Roman" w:hAnsi="Times New Roman"/>
              </w:rPr>
            </w:pPr>
            <w:r w:rsidRPr="00176F66">
              <w:rPr>
                <w:rFonts w:ascii="Times New Roman" w:hAnsi="Times New Roman"/>
              </w:rPr>
              <w:t>выполнение тестовых заданий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CC" w:rsidRPr="00CC7F5D" w:rsidRDefault="005E07CC" w:rsidP="005E07C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CC" w:rsidRPr="00CC7F5D" w:rsidRDefault="005E07CC" w:rsidP="005E07C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E07CC" w:rsidRPr="00CC7F5D" w:rsidTr="00610687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CC" w:rsidRDefault="005E07CC" w:rsidP="005E07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26-</w:t>
            </w:r>
          </w:p>
          <w:p w:rsidR="005E07CC" w:rsidRPr="00CC7F5D" w:rsidRDefault="005E07CC" w:rsidP="005E07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CC" w:rsidRPr="00CC7F5D" w:rsidRDefault="005E07CC" w:rsidP="005E07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C7F5D">
              <w:rPr>
                <w:rFonts w:ascii="Times New Roman" w:hAnsi="Times New Roman"/>
                <w:sz w:val="24"/>
                <w:szCs w:val="24"/>
              </w:rPr>
              <w:t>Задание 5. Орфографический анализ. Правописание окончаний глаголов и суффиксов причастий настоящего времени.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CC" w:rsidRPr="00CC7F5D" w:rsidRDefault="005E07CC" w:rsidP="005E07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CC" w:rsidRPr="00176F66" w:rsidRDefault="005E07CC" w:rsidP="005E07CC">
            <w:pPr>
              <w:pStyle w:val="a3"/>
              <w:rPr>
                <w:rFonts w:ascii="Times New Roman" w:hAnsi="Times New Roman"/>
              </w:rPr>
            </w:pPr>
            <w:r w:rsidRPr="00176F66">
              <w:rPr>
                <w:rFonts w:ascii="Times New Roman" w:hAnsi="Times New Roman"/>
              </w:rPr>
              <w:t>Мини-лекция</w:t>
            </w:r>
          </w:p>
          <w:p w:rsidR="005E07CC" w:rsidRPr="00176F66" w:rsidRDefault="005E07CC" w:rsidP="005E07CC">
            <w:pPr>
              <w:pStyle w:val="a3"/>
              <w:rPr>
                <w:rFonts w:ascii="Times New Roman" w:hAnsi="Times New Roman"/>
              </w:rPr>
            </w:pPr>
            <w:r w:rsidRPr="00176F66">
              <w:rPr>
                <w:rFonts w:ascii="Times New Roman" w:hAnsi="Times New Roman"/>
              </w:rPr>
              <w:t>практикум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CC" w:rsidRPr="00176F66" w:rsidRDefault="005E07CC" w:rsidP="005E07CC">
            <w:pPr>
              <w:pStyle w:val="a3"/>
              <w:rPr>
                <w:rFonts w:ascii="Times New Roman" w:hAnsi="Times New Roman"/>
              </w:rPr>
            </w:pPr>
            <w:r w:rsidRPr="00176F66">
              <w:rPr>
                <w:rFonts w:ascii="Times New Roman" w:hAnsi="Times New Roman"/>
              </w:rPr>
              <w:t>выполнение тестовых заданий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CC" w:rsidRPr="00CC7F5D" w:rsidRDefault="005E07CC" w:rsidP="005E07C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CC" w:rsidRPr="00CC7F5D" w:rsidRDefault="005E07CC" w:rsidP="005E07C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E07CC" w:rsidRPr="00CC7F5D" w:rsidTr="00610687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CC" w:rsidRPr="00CC7F5D" w:rsidRDefault="005E07CC" w:rsidP="005E07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CC" w:rsidRPr="00CC7F5D" w:rsidRDefault="005E07CC" w:rsidP="005E07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Задание 6</w:t>
            </w:r>
            <w:r w:rsidRPr="00CC7F5D">
              <w:rPr>
                <w:rFonts w:ascii="Times New Roman" w:hAnsi="Times New Roman"/>
                <w:sz w:val="24"/>
                <w:szCs w:val="24"/>
              </w:rPr>
              <w:t xml:space="preserve">. Анализ содержания текста. Понимание смысла текста.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CC" w:rsidRPr="00CC7F5D" w:rsidRDefault="005E07CC" w:rsidP="005E07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F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CC" w:rsidRPr="00176F66" w:rsidRDefault="005E07CC" w:rsidP="005E07CC">
            <w:pPr>
              <w:pStyle w:val="a3"/>
              <w:rPr>
                <w:rFonts w:ascii="Times New Roman" w:hAnsi="Times New Roman"/>
              </w:rPr>
            </w:pPr>
            <w:r w:rsidRPr="00176F66">
              <w:rPr>
                <w:rFonts w:ascii="Times New Roman" w:hAnsi="Times New Roman"/>
              </w:rPr>
              <w:t>Мини-лекция</w:t>
            </w:r>
          </w:p>
          <w:p w:rsidR="005E07CC" w:rsidRPr="00176F66" w:rsidRDefault="005E07CC" w:rsidP="005E07CC">
            <w:pPr>
              <w:pStyle w:val="a3"/>
              <w:rPr>
                <w:rFonts w:ascii="Times New Roman" w:hAnsi="Times New Roman"/>
              </w:rPr>
            </w:pPr>
            <w:r w:rsidRPr="00176F66">
              <w:rPr>
                <w:rFonts w:ascii="Times New Roman" w:hAnsi="Times New Roman"/>
              </w:rPr>
              <w:t>практикум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CC" w:rsidRPr="00176F66" w:rsidRDefault="005E07CC" w:rsidP="005E07CC">
            <w:pPr>
              <w:pStyle w:val="a3"/>
              <w:rPr>
                <w:rFonts w:ascii="Times New Roman" w:hAnsi="Times New Roman"/>
              </w:rPr>
            </w:pPr>
            <w:r w:rsidRPr="00176F66">
              <w:rPr>
                <w:rFonts w:ascii="Times New Roman" w:hAnsi="Times New Roman"/>
              </w:rPr>
              <w:t>выполнение тестовых заданий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CC" w:rsidRPr="00CC7F5D" w:rsidRDefault="005E07CC" w:rsidP="005E07C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CC" w:rsidRPr="00CC7F5D" w:rsidRDefault="005E07CC" w:rsidP="005E07C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E07CC" w:rsidRPr="00A83719" w:rsidTr="00610687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CC" w:rsidRDefault="005E07CC" w:rsidP="005E07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CC" w:rsidRPr="00CC7F5D" w:rsidRDefault="005E07CC" w:rsidP="005E07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Задание 7.</w:t>
            </w:r>
            <w:r w:rsidRPr="00CC7F5D">
              <w:rPr>
                <w:rFonts w:ascii="Times New Roman" w:hAnsi="Times New Roman"/>
                <w:sz w:val="24"/>
                <w:szCs w:val="24"/>
              </w:rPr>
              <w:t>Анализ средств выразительности.Выразительно-изобразительные языковые средства.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CC" w:rsidRPr="00CC7F5D" w:rsidRDefault="005E07CC" w:rsidP="005E07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CC" w:rsidRPr="00176F66" w:rsidRDefault="005E07CC" w:rsidP="005E07CC">
            <w:pPr>
              <w:pStyle w:val="a3"/>
              <w:rPr>
                <w:rFonts w:ascii="Times New Roman" w:hAnsi="Times New Roman"/>
              </w:rPr>
            </w:pPr>
            <w:r w:rsidRPr="00176F66">
              <w:rPr>
                <w:rFonts w:ascii="Times New Roman" w:hAnsi="Times New Roman"/>
              </w:rPr>
              <w:t>Мини-лекция</w:t>
            </w:r>
          </w:p>
          <w:p w:rsidR="005E07CC" w:rsidRPr="00176F66" w:rsidRDefault="005E07CC" w:rsidP="005E07CC">
            <w:pPr>
              <w:pStyle w:val="a3"/>
              <w:rPr>
                <w:rFonts w:ascii="Times New Roman" w:hAnsi="Times New Roman"/>
              </w:rPr>
            </w:pPr>
            <w:r w:rsidRPr="00176F66">
              <w:rPr>
                <w:rFonts w:ascii="Times New Roman" w:hAnsi="Times New Roman"/>
              </w:rPr>
              <w:t>практикум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CC" w:rsidRPr="00176F66" w:rsidRDefault="005E07CC" w:rsidP="005E07CC">
            <w:pPr>
              <w:pStyle w:val="a3"/>
              <w:rPr>
                <w:rFonts w:ascii="Times New Roman" w:hAnsi="Times New Roman"/>
              </w:rPr>
            </w:pPr>
            <w:r w:rsidRPr="00176F66">
              <w:rPr>
                <w:rFonts w:ascii="Times New Roman" w:hAnsi="Times New Roman"/>
              </w:rPr>
              <w:t>выполнение тестовых заданий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CC" w:rsidRPr="00CC7F5D" w:rsidRDefault="005E07CC" w:rsidP="005E07C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CC" w:rsidRPr="00CC7F5D" w:rsidRDefault="005E07CC" w:rsidP="005E07C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E07CC" w:rsidRPr="00CC7F5D" w:rsidTr="00610687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CC" w:rsidRPr="00CC7F5D" w:rsidRDefault="005E07CC" w:rsidP="005E07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CC" w:rsidRPr="00CC7F5D" w:rsidRDefault="005E07CC" w:rsidP="005E07CC">
            <w:pPr>
              <w:jc w:val="both"/>
              <w:rPr>
                <w:lang w:val="ru-RU" w:eastAsia="ru-RU"/>
              </w:rPr>
            </w:pPr>
            <w:r w:rsidRPr="00CC7F5D">
              <w:rPr>
                <w:lang w:val="ru-RU"/>
              </w:rPr>
              <w:t>Задание8. Лексический анализ.</w:t>
            </w:r>
            <w:r w:rsidRPr="00CC7F5D">
              <w:rPr>
                <w:lang w:val="ru-RU" w:eastAsia="ru-RU"/>
              </w:rPr>
              <w:t xml:space="preserve"> Трудности лексического анализа слов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CC" w:rsidRPr="00CC7F5D" w:rsidRDefault="005E07CC" w:rsidP="005E07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F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CC" w:rsidRPr="00176F66" w:rsidRDefault="005E07CC" w:rsidP="005E07CC">
            <w:pPr>
              <w:pStyle w:val="a3"/>
              <w:rPr>
                <w:rFonts w:ascii="Times New Roman" w:hAnsi="Times New Roman"/>
              </w:rPr>
            </w:pPr>
            <w:r w:rsidRPr="00176F66">
              <w:rPr>
                <w:rFonts w:ascii="Times New Roman" w:hAnsi="Times New Roman"/>
              </w:rPr>
              <w:t>Мини-лекция</w:t>
            </w:r>
          </w:p>
          <w:p w:rsidR="005E07CC" w:rsidRPr="00176F66" w:rsidRDefault="005E07CC" w:rsidP="005E07CC">
            <w:pPr>
              <w:pStyle w:val="a3"/>
              <w:rPr>
                <w:rFonts w:ascii="Times New Roman" w:hAnsi="Times New Roman"/>
              </w:rPr>
            </w:pPr>
            <w:r w:rsidRPr="00176F66">
              <w:rPr>
                <w:rFonts w:ascii="Times New Roman" w:hAnsi="Times New Roman"/>
              </w:rPr>
              <w:t>практикум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CC" w:rsidRPr="00176F66" w:rsidRDefault="005E07CC" w:rsidP="005E07CC">
            <w:pPr>
              <w:pStyle w:val="a3"/>
              <w:rPr>
                <w:rFonts w:ascii="Times New Roman" w:hAnsi="Times New Roman"/>
              </w:rPr>
            </w:pPr>
            <w:r w:rsidRPr="00176F66">
              <w:rPr>
                <w:rFonts w:ascii="Times New Roman" w:hAnsi="Times New Roman"/>
              </w:rPr>
              <w:t>выполнение тестовых заданий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CC" w:rsidRPr="00CC7F5D" w:rsidRDefault="005E07CC" w:rsidP="005E07C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CC" w:rsidRPr="00CC7F5D" w:rsidRDefault="005E07CC" w:rsidP="005E07C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E07CC" w:rsidRPr="00CC7F5D" w:rsidTr="00610687">
        <w:trPr>
          <w:trHeight w:val="5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7CC" w:rsidRDefault="005E07CC" w:rsidP="005E07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31-</w:t>
            </w:r>
          </w:p>
          <w:p w:rsidR="005E07CC" w:rsidRPr="00CC7F5D" w:rsidRDefault="005E07CC" w:rsidP="005E07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7CC" w:rsidRPr="00CC7F5D" w:rsidRDefault="005E07CC" w:rsidP="00176F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C7F5D">
              <w:rPr>
                <w:rFonts w:ascii="Times New Roman" w:hAnsi="Times New Roman"/>
                <w:sz w:val="24"/>
                <w:szCs w:val="24"/>
              </w:rPr>
              <w:t>Решение тестовых заданий в формате ОГЭ.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7CC" w:rsidRPr="00CC7F5D" w:rsidRDefault="005E07CC" w:rsidP="005E07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CC" w:rsidRPr="00176F66" w:rsidRDefault="005E07CC" w:rsidP="005E07CC">
            <w:pPr>
              <w:pStyle w:val="a3"/>
              <w:rPr>
                <w:rFonts w:ascii="Times New Roman" w:hAnsi="Times New Roman"/>
              </w:rPr>
            </w:pPr>
            <w:r w:rsidRPr="00176F66">
              <w:rPr>
                <w:rFonts w:ascii="Times New Roman" w:hAnsi="Times New Roman"/>
              </w:rPr>
              <w:t>Урок контроля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CC" w:rsidRPr="00176F66" w:rsidRDefault="005E07CC" w:rsidP="005E07C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76F66">
              <w:rPr>
                <w:rFonts w:ascii="Times New Roman" w:hAnsi="Times New Roman"/>
                <w:sz w:val="20"/>
                <w:szCs w:val="20"/>
              </w:rPr>
              <w:t>Выполнение тренировочного ОГЭ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CC" w:rsidRPr="00CC7F5D" w:rsidRDefault="005E07CC" w:rsidP="005E07C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CC" w:rsidRPr="00CC7F5D" w:rsidRDefault="005E07CC" w:rsidP="005E07C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E07CC" w:rsidRPr="00F82DCC" w:rsidTr="00610687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CC" w:rsidRDefault="005E07CC" w:rsidP="005E07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33-</w:t>
            </w:r>
          </w:p>
          <w:p w:rsidR="005E07CC" w:rsidRDefault="005E07CC" w:rsidP="005E07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CC" w:rsidRPr="00CC7F5D" w:rsidRDefault="005E07CC" w:rsidP="005E07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Пробная работа в формате ОГЭ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CC" w:rsidRDefault="005E07CC" w:rsidP="005E07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CC" w:rsidRPr="00176F66" w:rsidRDefault="005E07CC" w:rsidP="005E07CC">
            <w:pPr>
              <w:pStyle w:val="a3"/>
              <w:rPr>
                <w:rFonts w:ascii="Times New Roman" w:hAnsi="Times New Roman"/>
              </w:rPr>
            </w:pPr>
            <w:r w:rsidRPr="00176F66">
              <w:rPr>
                <w:rFonts w:ascii="Times New Roman" w:hAnsi="Times New Roman"/>
              </w:rPr>
              <w:t>Урок контроля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CC" w:rsidRPr="00176F66" w:rsidRDefault="005E07CC" w:rsidP="005E07CC">
            <w:pPr>
              <w:pStyle w:val="a3"/>
              <w:rPr>
                <w:rFonts w:ascii="Times New Roman" w:hAnsi="Times New Roman"/>
              </w:rPr>
            </w:pPr>
            <w:r w:rsidRPr="00176F66">
              <w:rPr>
                <w:rFonts w:ascii="Times New Roman" w:hAnsi="Times New Roman"/>
              </w:rPr>
              <w:t>Выполнение тренировочного ОГЭ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CC" w:rsidRPr="00CC7F5D" w:rsidRDefault="005E07CC" w:rsidP="005E07C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CC" w:rsidRPr="00CC7F5D" w:rsidRDefault="005E07CC" w:rsidP="005E07C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35F0C" w:rsidRPr="00CC7F5D" w:rsidRDefault="00435F0C" w:rsidP="00176F66">
      <w:pPr>
        <w:pStyle w:val="a3"/>
        <w:rPr>
          <w:rFonts w:ascii="Times New Roman" w:hAnsi="Times New Roman"/>
          <w:sz w:val="24"/>
          <w:szCs w:val="24"/>
        </w:rPr>
      </w:pPr>
    </w:p>
    <w:sectPr w:rsidR="00435F0C" w:rsidRPr="00CC7F5D" w:rsidSect="009F7EE9">
      <w:footerReference w:type="default" r:id="rId7"/>
      <w:pgSz w:w="11906" w:h="16838"/>
      <w:pgMar w:top="142" w:right="566" w:bottom="851" w:left="709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4A39" w:rsidRDefault="006F4A39" w:rsidP="0046653D">
      <w:r>
        <w:separator/>
      </w:r>
    </w:p>
  </w:endnote>
  <w:endnote w:type="continuationSeparator" w:id="1">
    <w:p w:rsidR="006F4A39" w:rsidRDefault="006F4A39" w:rsidP="004665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99373"/>
      <w:docPartObj>
        <w:docPartGallery w:val="Page Numbers (Bottom of Page)"/>
        <w:docPartUnique/>
      </w:docPartObj>
    </w:sdtPr>
    <w:sdtContent>
      <w:p w:rsidR="0046653D" w:rsidRDefault="00734C03">
        <w:pPr>
          <w:pStyle w:val="a8"/>
          <w:jc w:val="right"/>
        </w:pPr>
        <w:r>
          <w:fldChar w:fldCharType="begin"/>
        </w:r>
        <w:r w:rsidR="0046653D">
          <w:instrText>PAGE   \* MERGEFORMAT</w:instrText>
        </w:r>
        <w:r>
          <w:fldChar w:fldCharType="separate"/>
        </w:r>
        <w:r w:rsidR="000E4ECA" w:rsidRPr="000E4ECA">
          <w:rPr>
            <w:noProof/>
            <w:lang w:val="ru-RU"/>
          </w:rPr>
          <w:t>7</w:t>
        </w:r>
        <w:r>
          <w:fldChar w:fldCharType="end"/>
        </w:r>
      </w:p>
    </w:sdtContent>
  </w:sdt>
  <w:p w:rsidR="0046653D" w:rsidRDefault="0046653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4A39" w:rsidRDefault="006F4A39" w:rsidP="0046653D">
      <w:r>
        <w:separator/>
      </w:r>
    </w:p>
  </w:footnote>
  <w:footnote w:type="continuationSeparator" w:id="1">
    <w:p w:rsidR="006F4A39" w:rsidRDefault="006F4A39" w:rsidP="004665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E71FD"/>
    <w:multiLevelType w:val="multilevel"/>
    <w:tmpl w:val="8E3C0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3A4498"/>
    <w:multiLevelType w:val="hybridMultilevel"/>
    <w:tmpl w:val="60C87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4A71D2"/>
    <w:multiLevelType w:val="multilevel"/>
    <w:tmpl w:val="C156B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5F0C"/>
    <w:rsid w:val="00001BCC"/>
    <w:rsid w:val="000E4ECA"/>
    <w:rsid w:val="00112AAA"/>
    <w:rsid w:val="0015787C"/>
    <w:rsid w:val="00176F66"/>
    <w:rsid w:val="001A09F0"/>
    <w:rsid w:val="001A65A0"/>
    <w:rsid w:val="002C4A26"/>
    <w:rsid w:val="003162BD"/>
    <w:rsid w:val="00324CC9"/>
    <w:rsid w:val="00385337"/>
    <w:rsid w:val="003C2518"/>
    <w:rsid w:val="0041064E"/>
    <w:rsid w:val="00435F0C"/>
    <w:rsid w:val="0046653D"/>
    <w:rsid w:val="004F377B"/>
    <w:rsid w:val="00510F73"/>
    <w:rsid w:val="005A07C3"/>
    <w:rsid w:val="005B3B84"/>
    <w:rsid w:val="005E07CC"/>
    <w:rsid w:val="005E3E90"/>
    <w:rsid w:val="00610687"/>
    <w:rsid w:val="006E599E"/>
    <w:rsid w:val="006F4A39"/>
    <w:rsid w:val="00734C03"/>
    <w:rsid w:val="007648A1"/>
    <w:rsid w:val="00775EA9"/>
    <w:rsid w:val="007E6D5E"/>
    <w:rsid w:val="007F0629"/>
    <w:rsid w:val="00833908"/>
    <w:rsid w:val="00845AC8"/>
    <w:rsid w:val="008B3E94"/>
    <w:rsid w:val="00952CC1"/>
    <w:rsid w:val="009F7EE9"/>
    <w:rsid w:val="00A30744"/>
    <w:rsid w:val="00A3293E"/>
    <w:rsid w:val="00A83719"/>
    <w:rsid w:val="00AF2405"/>
    <w:rsid w:val="00B51088"/>
    <w:rsid w:val="00CC7F5D"/>
    <w:rsid w:val="00D14F4E"/>
    <w:rsid w:val="00D614D1"/>
    <w:rsid w:val="00DE210C"/>
    <w:rsid w:val="00E05511"/>
    <w:rsid w:val="00F82DCC"/>
    <w:rsid w:val="00FB1AC6"/>
    <w:rsid w:val="00FC6441"/>
    <w:rsid w:val="00FD66A7"/>
    <w:rsid w:val="00FD69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F0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1">
    <w:name w:val="heading 1"/>
    <w:basedOn w:val="a"/>
    <w:next w:val="a"/>
    <w:link w:val="10"/>
    <w:qFormat/>
    <w:rsid w:val="00435F0C"/>
    <w:pPr>
      <w:keepNext/>
      <w:suppressAutoHyphens w:val="0"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35F0C"/>
    <w:rPr>
      <w:rFonts w:ascii="Arial" w:eastAsia="Calibri" w:hAnsi="Arial" w:cs="Arial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435F0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basedOn w:val="a0"/>
    <w:rsid w:val="005E3E9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5A07C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6653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6653D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a8">
    <w:name w:val="footer"/>
    <w:basedOn w:val="a"/>
    <w:link w:val="a9"/>
    <w:uiPriority w:val="99"/>
    <w:unhideWhenUsed/>
    <w:rsid w:val="0046653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6653D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aa">
    <w:name w:val="Balloon Text"/>
    <w:basedOn w:val="a"/>
    <w:link w:val="ab"/>
    <w:uiPriority w:val="99"/>
    <w:semiHidden/>
    <w:unhideWhenUsed/>
    <w:rsid w:val="00001BC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01BCC"/>
    <w:rPr>
      <w:rFonts w:ascii="Tahoma" w:eastAsia="Times New Roman" w:hAnsi="Tahoma" w:cs="Tahoma"/>
      <w:sz w:val="16"/>
      <w:szCs w:val="16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7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7</Pages>
  <Words>2557</Words>
  <Characters>14579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Gigabyte</dc:creator>
  <cp:keywords/>
  <dc:description/>
  <cp:lastModifiedBy>1</cp:lastModifiedBy>
  <cp:revision>19</cp:revision>
  <dcterms:created xsi:type="dcterms:W3CDTF">2020-09-03T11:53:00Z</dcterms:created>
  <dcterms:modified xsi:type="dcterms:W3CDTF">2024-09-07T11:57:00Z</dcterms:modified>
</cp:coreProperties>
</file>