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58" w:rsidRPr="00961958" w:rsidRDefault="00961958" w:rsidP="00961958">
      <w:pPr>
        <w:widowControl w:val="0"/>
        <w:autoSpaceDE w:val="0"/>
        <w:autoSpaceDN w:val="0"/>
        <w:spacing w:before="71" w:after="0" w:line="322" w:lineRule="exact"/>
        <w:ind w:left="681" w:right="82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1958">
        <w:rPr>
          <w:rFonts w:ascii="Times New Roman" w:eastAsia="Times New Roman" w:hAnsi="Times New Roman" w:cs="Times New Roman"/>
          <w:b/>
          <w:sz w:val="28"/>
        </w:rPr>
        <w:t>МБОУ</w:t>
      </w:r>
      <w:r w:rsidRPr="00961958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8"/>
        </w:rPr>
        <w:t>«БЕЗЫМЕНСКАЯ</w:t>
      </w:r>
      <w:r w:rsidRPr="00961958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pacing w:val="-4"/>
          <w:sz w:val="28"/>
        </w:rPr>
        <w:t>СОШ»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424" w:lineRule="auto"/>
        <w:ind w:left="681" w:right="8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1958">
        <w:rPr>
          <w:rFonts w:ascii="Times New Roman" w:eastAsia="Times New Roman" w:hAnsi="Times New Roman" w:cs="Times New Roman"/>
          <w:b/>
          <w:sz w:val="28"/>
        </w:rPr>
        <w:t>ГРАЙВОРОНСКОГО</w:t>
      </w:r>
      <w:r w:rsidRPr="0096195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8"/>
        </w:rPr>
        <w:t>РАЙОНА</w:t>
      </w:r>
      <w:r w:rsidRPr="0096195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8"/>
        </w:rPr>
        <w:t>БЕЛГОРОДСКОЙ</w:t>
      </w:r>
      <w:r w:rsidRPr="0096195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8"/>
        </w:rPr>
        <w:t>ОБЛАСТИ П Р И К А З</w:t>
      </w:r>
    </w:p>
    <w:p w:rsidR="00961958" w:rsidRPr="00961958" w:rsidRDefault="00961958" w:rsidP="00961958">
      <w:pPr>
        <w:widowControl w:val="0"/>
        <w:tabs>
          <w:tab w:val="left" w:pos="5111"/>
        </w:tabs>
        <w:autoSpaceDE w:val="0"/>
        <w:autoSpaceDN w:val="0"/>
        <w:spacing w:before="1" w:after="0" w:line="240" w:lineRule="auto"/>
        <w:ind w:left="1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958">
        <w:rPr>
          <w:rFonts w:ascii="Times New Roman" w:eastAsia="Times New Roman" w:hAnsi="Times New Roman" w:cs="Times New Roman"/>
          <w:b/>
          <w:bCs/>
          <w:sz w:val="28"/>
          <w:szCs w:val="28"/>
        </w:rPr>
        <w:t>«31»</w:t>
      </w:r>
      <w:r w:rsidRPr="00961958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августа</w:t>
      </w:r>
      <w:r w:rsidRPr="00961958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2023года</w:t>
      </w:r>
      <w:r w:rsidRPr="009619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9619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№</w:t>
      </w:r>
      <w:r w:rsidR="00F80E7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70</w:t>
      </w:r>
    </w:p>
    <w:p w:rsidR="00961958" w:rsidRPr="00961958" w:rsidRDefault="00961958" w:rsidP="00961958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961958" w:rsidRPr="00961958" w:rsidRDefault="00961958" w:rsidP="00961958">
      <w:pPr>
        <w:widowControl w:val="0"/>
        <w:autoSpaceDE w:val="0"/>
        <w:autoSpaceDN w:val="0"/>
        <w:spacing w:after="0" w:line="276" w:lineRule="auto"/>
        <w:ind w:left="102" w:right="4997"/>
        <w:rPr>
          <w:rFonts w:ascii="Times New Roman" w:eastAsia="Times New Roman" w:hAnsi="Times New Roman" w:cs="Times New Roman"/>
          <w:b/>
          <w:sz w:val="28"/>
        </w:rPr>
      </w:pPr>
      <w:r w:rsidRPr="00961958">
        <w:rPr>
          <w:rFonts w:ascii="Times New Roman" w:eastAsia="Times New Roman" w:hAnsi="Times New Roman" w:cs="Times New Roman"/>
          <w:b/>
          <w:sz w:val="28"/>
        </w:rPr>
        <w:t>Об</w:t>
      </w:r>
      <w:r w:rsidRPr="0096195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96195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8"/>
        </w:rPr>
        <w:t>питания</w:t>
      </w:r>
      <w:r w:rsidRPr="00961958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8"/>
        </w:rPr>
        <w:t>учащихся в 2023/2024 учебном году</w:t>
      </w:r>
    </w:p>
    <w:p w:rsidR="00961958" w:rsidRDefault="00961958" w:rsidP="00961958">
      <w:pPr>
        <w:widowControl w:val="0"/>
        <w:autoSpaceDE w:val="0"/>
        <w:autoSpaceDN w:val="0"/>
        <w:spacing w:before="315" w:after="0" w:line="240" w:lineRule="auto"/>
        <w:ind w:left="102" w:right="99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управления образованием администрации </w:t>
      </w:r>
      <w:proofErr w:type="spellStart"/>
      <w:r w:rsidRPr="00961958">
        <w:rPr>
          <w:rFonts w:ascii="Times New Roman" w:eastAsia="Times New Roman" w:hAnsi="Times New Roman" w:cs="Times New Roman"/>
          <w:sz w:val="24"/>
          <w:szCs w:val="24"/>
        </w:rPr>
        <w:t>Грайворонского</w:t>
      </w:r>
      <w:proofErr w:type="spellEnd"/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07.08.2023 года № 483 «Об организации питания обучающихся муниципальных общеобразовательных учреждений в 2023-2024 учебном году»</w:t>
      </w:r>
      <w:r w:rsidRPr="009619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целях обеспечения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полноценным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обучающихся, улучшения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их здоровья </w:t>
      </w:r>
    </w:p>
    <w:p w:rsidR="00961958" w:rsidRPr="00961958" w:rsidRDefault="00961958" w:rsidP="00961958">
      <w:pPr>
        <w:widowControl w:val="0"/>
        <w:autoSpaceDE w:val="0"/>
        <w:autoSpaceDN w:val="0"/>
        <w:spacing w:before="315" w:after="0" w:line="240" w:lineRule="auto"/>
        <w:ind w:left="102" w:right="99" w:firstLine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b/>
          <w:sz w:val="24"/>
          <w:szCs w:val="24"/>
        </w:rPr>
        <w:t>п р и к а з ы в а ю :</w:t>
      </w:r>
    </w:p>
    <w:p w:rsidR="00961958" w:rsidRPr="00961958" w:rsidRDefault="00961958" w:rsidP="00961958">
      <w:pPr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spacing w:after="0" w:line="240" w:lineRule="auto"/>
        <w:ind w:right="643"/>
        <w:rPr>
          <w:rFonts w:ascii="Times New Roman" w:eastAsia="Times New Roman" w:hAnsi="Times New Roman" w:cs="Times New Roman"/>
          <w:b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Назначить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ответственной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за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организацию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горячего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питания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учащихся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1-10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 xml:space="preserve">классов завхоза школы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Адась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61958">
        <w:rPr>
          <w:rFonts w:ascii="Times New Roman" w:eastAsia="Times New Roman" w:hAnsi="Times New Roman" w:cs="Times New Roman"/>
          <w:sz w:val="24"/>
        </w:rPr>
        <w:t>В.Н..</w:t>
      </w:r>
      <w:proofErr w:type="gramEnd"/>
    </w:p>
    <w:p w:rsidR="00961958" w:rsidRPr="00961958" w:rsidRDefault="00961958" w:rsidP="00961958">
      <w:pPr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right="680"/>
        <w:rPr>
          <w:rFonts w:ascii="Times New Roman" w:eastAsia="Times New Roman" w:hAnsi="Times New Roman" w:cs="Times New Roman"/>
        </w:rPr>
      </w:pPr>
      <w:r w:rsidRPr="00961958">
        <w:rPr>
          <w:rFonts w:ascii="Times New Roman" w:eastAsia="Times New Roman" w:hAnsi="Times New Roman" w:cs="Times New Roman"/>
          <w:sz w:val="24"/>
        </w:rPr>
        <w:t>Назначить ответственной</w:t>
      </w:r>
      <w:r w:rsidRPr="0096195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за организацию питания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воспитанников</w:t>
      </w:r>
      <w:r w:rsidRPr="0096195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дошкольной</w:t>
      </w:r>
      <w:r w:rsidRPr="0096195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 xml:space="preserve">группы старшего воспитателя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Бордуненко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Н.И.</w:t>
      </w:r>
    </w:p>
    <w:p w:rsidR="00961958" w:rsidRPr="00961958" w:rsidRDefault="00961958" w:rsidP="00961958">
      <w:pPr>
        <w:widowControl w:val="0"/>
        <w:numPr>
          <w:ilvl w:val="0"/>
          <w:numId w:val="6"/>
        </w:numPr>
        <w:tabs>
          <w:tab w:val="left" w:pos="286"/>
        </w:tabs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619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З а</w:t>
      </w:r>
      <w:r w:rsidRPr="009619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619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9619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619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9619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961958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gramEnd"/>
      <w:r w:rsidRPr="009619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6195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619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9619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6195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 </w:t>
      </w:r>
      <w:proofErr w:type="spellStart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Адась</w:t>
      </w:r>
      <w:proofErr w:type="spellEnd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В.Н .</w:t>
      </w:r>
      <w:r w:rsidRPr="009619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: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809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Организовать питание обучающихся школы на основе единого перспективного двухнедельного меню, разработанного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(7-11, 12-18 лет), согласованным с территориальным отделом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Яковлевском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районе.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1"/>
        </w:tabs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Организовать для всех обучающихся двухразовое горячее питание (завтрак и обед) с 1 сентября 2023 года, где организация горячего питания предполагает обязательное использование в каждый прием пищи горячих блюд.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1"/>
        </w:tabs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Руководствоваться при организации горячего здорового питания школьников в 2023- 2024 учебном году региональным стандартом по обеспечению горячим питанием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1"/>
        </w:tabs>
        <w:autoSpaceDE w:val="0"/>
        <w:autoSpaceDN w:val="0"/>
        <w:spacing w:after="0" w:line="240" w:lineRule="auto"/>
        <w:ind w:left="461" w:hanging="359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В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2023-2024</w:t>
      </w:r>
      <w:r w:rsidRPr="009619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учебном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году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обеспечить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на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льготных</w:t>
      </w:r>
      <w:r w:rsidRPr="0096195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условиях: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-все категории обучающихся с 1 по 10 класс одноразовым бесплатным горячим питанием из расчета:</w:t>
      </w:r>
    </w:p>
    <w:p w:rsidR="00961958" w:rsidRPr="00961958" w:rsidRDefault="00961958" w:rsidP="00961958">
      <w:pPr>
        <w:widowControl w:val="0"/>
        <w:numPr>
          <w:ilvl w:val="2"/>
          <w:numId w:val="6"/>
        </w:numPr>
        <w:tabs>
          <w:tab w:val="left" w:pos="1031"/>
        </w:tabs>
        <w:autoSpaceDE w:val="0"/>
        <w:autoSpaceDN w:val="0"/>
        <w:spacing w:after="0" w:line="240" w:lineRule="auto"/>
        <w:ind w:right="25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1-4 классы – не менее 60,84 руб. (в рамках соглашения о предоставлении субсидии) в день на одного обучающегося за счет федеральных и местных средств;</w:t>
      </w:r>
    </w:p>
    <w:p w:rsidR="00961958" w:rsidRPr="00961958" w:rsidRDefault="00961958" w:rsidP="00961958">
      <w:pPr>
        <w:widowControl w:val="0"/>
        <w:numPr>
          <w:ilvl w:val="2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right="253" w:firstLine="70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5-11 классы – 60,84 руб. в день на одного обучающегося за счет средств местного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бюджета.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-обучающихся из многодетных семей (при подтверждении статуса соответствующими документами) двухразовым горячим питанием за счет средств областного бюджета. В случае превышения фактически сложившейся стоимости двухразового питания,</w:t>
      </w:r>
      <w:r w:rsidRPr="009619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указанной в Социальном кодексе Белгородской области (114 руб.), в целях недопущения ухудшения качества питания обучающихся, разницу стоимости питания компенсировать за счет средств местного бюджета.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-обучающихся с ограниченными возможностями здоровья, детей-инвалидов (при подтверждении статуса соответствующими документами)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двухразовым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горячим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питанием за счет средств местного бюджета.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2"/>
        </w:tabs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Организовать школьные обеды для обучающихся за счет средств родителей (законных представителей) из расчета 68 руб. в день на одного ученика.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2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Организовать выдачу продуктового набора («сухого пайка») обучающимся из </w:t>
      </w:r>
      <w:proofErr w:type="gramStart"/>
      <w:r w:rsidRPr="00961958">
        <w:rPr>
          <w:rFonts w:ascii="Times New Roman" w:eastAsia="Times New Roman" w:hAnsi="Times New Roman" w:cs="Times New Roman"/>
          <w:sz w:val="24"/>
        </w:rPr>
        <w:t>многодетных</w:t>
      </w:r>
      <w:r w:rsidRPr="00961958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семей</w:t>
      </w:r>
      <w:proofErr w:type="gramEnd"/>
      <w:r w:rsidRPr="00961958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(за</w:t>
      </w:r>
      <w:r w:rsidRPr="00961958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счет</w:t>
      </w:r>
      <w:r w:rsidRPr="00961958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средств</w:t>
      </w:r>
      <w:r w:rsidRPr="00961958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областного</w:t>
      </w:r>
      <w:r w:rsidRPr="00961958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бюджета),</w:t>
      </w:r>
      <w:r w:rsidRPr="00961958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обучающимся</w:t>
      </w:r>
      <w:r w:rsidRPr="00961958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pacing w:val="-10"/>
          <w:sz w:val="24"/>
        </w:rPr>
        <w:t>с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61958" w:rsidRPr="00961958" w:rsidSect="00961958">
          <w:pgSz w:w="11910" w:h="16840"/>
          <w:pgMar w:top="760" w:right="600" w:bottom="280" w:left="1600" w:header="720" w:footer="720" w:gutter="0"/>
          <w:cols w:space="720"/>
        </w:sectPr>
      </w:pPr>
    </w:p>
    <w:p w:rsidR="00961958" w:rsidRPr="00961958" w:rsidRDefault="00961958" w:rsidP="00961958">
      <w:pPr>
        <w:widowControl w:val="0"/>
        <w:autoSpaceDE w:val="0"/>
        <w:autoSpaceDN w:val="0"/>
        <w:spacing w:before="65" w:after="0" w:line="240" w:lineRule="auto"/>
        <w:ind w:left="102"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ограниченными</w:t>
      </w:r>
      <w:proofErr w:type="gramEnd"/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здоровья и детям-инвалидам (за счет средств местного бюджета), получающим образование на дому (в соответствии с медицинским заключением) и дистанционно, в силу сложившихся объективных обстоятельств, исходя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из фактической стоимости двухразового питания в день на весь период указанного обучения (в соответствии с приказом, актом и ведомостью по общеобразовательному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учреждению).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2"/>
        </w:tabs>
        <w:autoSpaceDE w:val="0"/>
        <w:autoSpaceDN w:val="0"/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Организовать выдачу продуктового набора («сухого пайка») обучающимся с 1 по 10 класс, получающим образование на дому в соответствии с медицинским заключением и дистанционно в силу сложившихся объективных обстоятельств (за исключением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льготных категорий), на сумму бесплатного завтрака за счет средств местного бюджета.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продуктового набора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(«сухого пайка</w:t>
      </w:r>
      <w:proofErr w:type="gramStart"/>
      <w:r w:rsidRPr="00961958">
        <w:rPr>
          <w:rFonts w:ascii="Times New Roman" w:eastAsia="Times New Roman" w:hAnsi="Times New Roman" w:cs="Times New Roman"/>
          <w:sz w:val="24"/>
          <w:szCs w:val="24"/>
        </w:rPr>
        <w:t>»)в</w:t>
      </w:r>
      <w:proofErr w:type="gramEnd"/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 период обучения с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использованием дистанционных образовательных технологий и обучения на дому осуществляется в соответствии с приказами:</w:t>
      </w:r>
    </w:p>
    <w:p w:rsidR="00961958" w:rsidRPr="00961958" w:rsidRDefault="00961958" w:rsidP="00961958">
      <w:pPr>
        <w:widowControl w:val="0"/>
        <w:numPr>
          <w:ilvl w:val="2"/>
          <w:numId w:val="6"/>
        </w:numPr>
        <w:tabs>
          <w:tab w:val="left" w:pos="955"/>
        </w:tabs>
        <w:autoSpaceDE w:val="0"/>
        <w:autoSpaceDN w:val="0"/>
        <w:spacing w:after="0" w:line="240" w:lineRule="auto"/>
        <w:ind w:left="955" w:hanging="14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министерства</w:t>
      </w:r>
      <w:proofErr w:type="gramEnd"/>
      <w:r w:rsidRPr="0096195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образования</w:t>
      </w:r>
      <w:r w:rsidRPr="009619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Белгородской</w:t>
      </w:r>
      <w:r w:rsidRPr="009619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области</w:t>
      </w:r>
      <w:r w:rsidRPr="009619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</w:t>
      </w:r>
      <w:r w:rsidRPr="009619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22</w:t>
      </w:r>
      <w:r w:rsidRPr="0096195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февраля</w:t>
      </w:r>
      <w:r w:rsidRPr="00961958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2023</w:t>
      </w:r>
      <w:r w:rsidRPr="009619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года</w:t>
      </w:r>
      <w:r w:rsidRPr="009619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№618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изменениями от</w:t>
      </w:r>
      <w:r w:rsidRPr="009619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21 апреля 2023 года №1268);</w:t>
      </w:r>
    </w:p>
    <w:p w:rsidR="00961958" w:rsidRPr="00961958" w:rsidRDefault="00961958" w:rsidP="00961958">
      <w:pPr>
        <w:widowControl w:val="0"/>
        <w:numPr>
          <w:ilvl w:val="2"/>
          <w:numId w:val="6"/>
        </w:numPr>
        <w:tabs>
          <w:tab w:val="left" w:pos="988"/>
        </w:tabs>
        <w:autoSpaceDE w:val="0"/>
        <w:autoSpaceDN w:val="0"/>
        <w:spacing w:after="0" w:line="240" w:lineRule="auto"/>
        <w:ind w:left="988" w:hanging="17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министерства</w:t>
      </w:r>
      <w:proofErr w:type="gramEnd"/>
      <w:r w:rsidRPr="0096195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образования</w:t>
      </w:r>
      <w:r w:rsidRPr="0096195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Белгородской</w:t>
      </w:r>
      <w:r w:rsidRPr="0096195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области</w:t>
      </w:r>
      <w:r w:rsidRPr="0096195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</w:t>
      </w:r>
      <w:r w:rsidRPr="0096195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30</w:t>
      </w:r>
      <w:r w:rsidRPr="0096195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марта</w:t>
      </w:r>
      <w:r w:rsidRPr="0096195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2023</w:t>
      </w:r>
      <w:r w:rsidRPr="0096195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года</w:t>
      </w:r>
      <w:r w:rsidRPr="0096195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№1050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организациях Белгородской области» (с изменениями от 18 апреля 2023 года №1232);</w:t>
      </w:r>
    </w:p>
    <w:p w:rsidR="00961958" w:rsidRPr="00961958" w:rsidRDefault="00961958" w:rsidP="00961958">
      <w:pPr>
        <w:widowControl w:val="0"/>
        <w:numPr>
          <w:ilvl w:val="2"/>
          <w:numId w:val="6"/>
        </w:numPr>
        <w:tabs>
          <w:tab w:val="left" w:pos="964"/>
        </w:tabs>
        <w:autoSpaceDE w:val="0"/>
        <w:autoSpaceDN w:val="0"/>
        <w:spacing w:after="0" w:line="240" w:lineRule="auto"/>
        <w:ind w:right="251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управления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образования администрации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Грайворонского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городского округа от 27 февраля 2023 года №120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изменениями от 24 апреля 2023 года №283);</w:t>
      </w:r>
    </w:p>
    <w:p w:rsidR="00961958" w:rsidRPr="00961958" w:rsidRDefault="00961958" w:rsidP="00961958">
      <w:pPr>
        <w:widowControl w:val="0"/>
        <w:numPr>
          <w:ilvl w:val="2"/>
          <w:numId w:val="6"/>
        </w:numPr>
        <w:tabs>
          <w:tab w:val="left" w:pos="964"/>
        </w:tabs>
        <w:autoSpaceDE w:val="0"/>
        <w:autoSpaceDN w:val="0"/>
        <w:spacing w:after="0" w:line="240" w:lineRule="auto"/>
        <w:ind w:right="248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управления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образования администрации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Грайворонского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городского округа от 31 марта 2023 года №224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учреждениях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Грайворонского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городского округа» (с изменениями от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961958">
        <w:rPr>
          <w:rFonts w:ascii="Times New Roman" w:eastAsia="Times New Roman" w:hAnsi="Times New Roman" w:cs="Times New Roman"/>
          <w:sz w:val="24"/>
        </w:rPr>
        <w:t>19 апреля 2023 года №266).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2"/>
        </w:tabs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Предоставить обучающимся с ОВЗ и детям-инвалидам, получающим образование на дому в соответствии с медицинским заключением медицинской организации,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 (в соответствии с постановлением</w:t>
      </w:r>
      <w:r w:rsidRPr="0096195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Правительства</w:t>
      </w:r>
      <w:r w:rsidRPr="0096195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Белгородской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области</w:t>
      </w:r>
      <w:r w:rsidRPr="0096195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27</w:t>
      </w:r>
      <w:r w:rsidRPr="0096195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февраля</w:t>
      </w:r>
      <w:r w:rsidRPr="0096195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2023</w:t>
      </w:r>
      <w:r w:rsidRPr="0096195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года</w:t>
      </w:r>
      <w:r w:rsidRPr="0096195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№91-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>пп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«Об утверждении Порядка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обеспечения бесплатным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двухразовым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области»),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462"/>
        </w:tabs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Обеспечить индивидуальным питанием детей с пищевыми особенностями, в соответствии с представленными родителями (законными представителями ребенка) заявлениями и назначениями лечащего врача по индивидуально разработанному меню (специализированное диетическое питание).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582"/>
        </w:tabs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Обеспечить единый стоимостный подход к организации горячего питания для всех категорий обучающихся.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665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Обеспечить 100% охват обучающихся по образовательным программам начального общего образования сбалансированным горячим питанием.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582"/>
        </w:tabs>
        <w:autoSpaceDE w:val="0"/>
        <w:autoSpaceDN w:val="0"/>
        <w:spacing w:after="0" w:line="240" w:lineRule="auto"/>
        <w:ind w:left="582" w:hanging="480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Обеспечить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охват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не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менее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99,2%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обучающихся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горячим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здоровым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питанием.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581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Усилить контроль за работой по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обеспечению обучающихся качественным питанием, за поступающими в школу продуктами питания и графиком их поставки, соблюдением перспективного меню и рационов питания для обучающихся общеобразовательных учреждений в соответствии с СанПиН 2.3/2.4.3590-20.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61958" w:rsidRPr="00961958">
          <w:pgSz w:w="11910" w:h="16840"/>
          <w:pgMar w:top="760" w:right="600" w:bottom="280" w:left="1600" w:header="720" w:footer="720" w:gutter="0"/>
          <w:cols w:space="720"/>
        </w:sectPr>
      </w:pP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581"/>
        </w:tabs>
        <w:autoSpaceDE w:val="0"/>
        <w:autoSpaceDN w:val="0"/>
        <w:spacing w:before="65"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lastRenderedPageBreak/>
        <w:t>.Ежемесячно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проводить мониторинг товаропроизводителей продуктов питания, исключив из потребления продовольственные товары, по результатам лабораторных испытаний которых выявлено несоответствие установленным требованиям федерального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законодательства.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581"/>
        </w:tabs>
        <w:autoSpaceDE w:val="0"/>
        <w:autoSpaceDN w:val="0"/>
        <w:spacing w:before="1"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Ежемесячно проводить мониторинг результатов лабораторных исследований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пищевой продукции.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581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.Ежемесячно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предоставлять в управление образования администрации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Грайворонского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городского округа сводный реестр на финансирование льготного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питания обучающихся из многодетных семей, а также отчет о расходовании средств областного бюджета на обеспечение льготным питанием указанных категорий обучающихся.</w:t>
      </w:r>
    </w:p>
    <w:p w:rsidR="00961958" w:rsidRPr="00961958" w:rsidRDefault="00961958" w:rsidP="00961958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Организовать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для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всех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обучающихся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двухразовое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горячее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питание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(завтрак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и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обед)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с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1 сентября 2023 года.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34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Старшему</w:t>
      </w:r>
      <w:r w:rsidRPr="009619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воспитателю</w:t>
      </w:r>
      <w:r w:rsidRPr="009619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Бордуненко</w:t>
      </w:r>
      <w:proofErr w:type="spellEnd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Н.И.</w:t>
      </w:r>
      <w:r w:rsidRPr="009619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Обеспечить постоянный общественно-административный контроль качества питания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воспитанников.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Обеспечить контроль организации просветительской работы с воспитанниками. 4.3.Проводить мониторинг товаропроизводителей продуктов питания, исключив из потребления продовольственные товары, по результатам лабораторных испытаний которых выявлено несоответствие установленным требованиям федерального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законодательства.</w:t>
      </w:r>
    </w:p>
    <w:p w:rsidR="00961958" w:rsidRPr="00961958" w:rsidRDefault="00961958" w:rsidP="00961958">
      <w:pPr>
        <w:widowControl w:val="0"/>
        <w:numPr>
          <w:ilvl w:val="1"/>
          <w:numId w:val="4"/>
        </w:numPr>
        <w:tabs>
          <w:tab w:val="left" w:pos="461"/>
        </w:tabs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Ежемесячно проводить мониторинг результатов лабораторных исследований пищевой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продукции.</w:t>
      </w:r>
    </w:p>
    <w:p w:rsidR="00961958" w:rsidRPr="00961958" w:rsidRDefault="00961958" w:rsidP="00961958">
      <w:pPr>
        <w:widowControl w:val="0"/>
        <w:numPr>
          <w:ilvl w:val="1"/>
          <w:numId w:val="4"/>
        </w:numPr>
        <w:tabs>
          <w:tab w:val="left" w:pos="461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Проводить по полугодиям мониторинг выполнения среднесуточных норм питания по основным продуктам, рекомендуемым СанПиН 2.3/2.4.3590-20.</w:t>
      </w:r>
    </w:p>
    <w:p w:rsidR="00961958" w:rsidRPr="00961958" w:rsidRDefault="00961958" w:rsidP="00961958">
      <w:pPr>
        <w:widowControl w:val="0"/>
        <w:numPr>
          <w:ilvl w:val="1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982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Организовать для воспитанников дошкольной группы четырехразовое питание. 4.7.Утвердить</w:t>
      </w:r>
      <w:r w:rsidRPr="0096195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перспективное</w:t>
      </w:r>
      <w:r w:rsidRPr="0096195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меню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для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дошкольной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группы.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Утвердить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 xml:space="preserve">расписание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питания: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8-30-9-00</w:t>
      </w:r>
      <w:r w:rsidRPr="009619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-завтрак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группы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21" w:right="2551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10-00-второй</w:t>
      </w:r>
      <w:r w:rsidRPr="009619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завтрак</w:t>
      </w:r>
      <w:r w:rsidRPr="009619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19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19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группы 12-00-12-30- обед для воспитанников дошкольной группы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15-30</w:t>
      </w:r>
      <w:r w:rsidRPr="009619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-полдник</w:t>
      </w:r>
      <w:r w:rsidRPr="009619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группы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4.8.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Установить оплату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на содержание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1958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дошкольной группе в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размере 1700 рублей в месяц.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280"/>
        </w:tabs>
        <w:autoSpaceDE w:val="0"/>
        <w:autoSpaceDN w:val="0"/>
        <w:spacing w:before="4" w:after="0" w:line="274" w:lineRule="exact"/>
        <w:ind w:left="280" w:hanging="178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Систематически вести учет посещаемости детей и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заполнятьтабеля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(журналы) ежедневного учета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Обеспечить своевременную подачу «заявок» поставщикам на закупку продуктов питания согласно утвержденному меню и заключенным контрактам;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Осуществлять закупку продуктов питания строго по спецификации заключенного контракта, по ценам, не превышающим доведенные Комиссией по государственному регулированию цен и тарифов в Белгородской области, в соответствии с перечнями, утвержденными постановлениями Правительства Белгородской области от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09 апреля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2007 года № 80-пп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и от 21 октября 2013 года № 421-пп;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531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pacing w:val="-4"/>
          <w:sz w:val="24"/>
        </w:rPr>
        <w:t>Осуществлять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контроль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за</w:t>
      </w:r>
      <w:r w:rsidRPr="0096195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правильностью</w:t>
      </w:r>
      <w:r w:rsidRPr="0096195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отбора</w:t>
      </w:r>
      <w:r w:rsidRPr="0096195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и условиями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хранения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суточных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>проб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в </w:t>
      </w:r>
      <w:r w:rsidRPr="00961958">
        <w:rPr>
          <w:rFonts w:ascii="Times New Roman" w:eastAsia="Times New Roman" w:hAnsi="Times New Roman" w:cs="Times New Roman"/>
          <w:sz w:val="24"/>
        </w:rPr>
        <w:t>соответствии</w:t>
      </w:r>
      <w:r w:rsidRPr="0096195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с</w:t>
      </w:r>
      <w:r w:rsidRPr="0096195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gramStart"/>
      <w:r w:rsidRPr="00961958">
        <w:rPr>
          <w:rFonts w:ascii="Times New Roman" w:eastAsia="Times New Roman" w:hAnsi="Times New Roman" w:cs="Times New Roman"/>
          <w:sz w:val="24"/>
        </w:rPr>
        <w:t>требованиями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61958">
        <w:rPr>
          <w:rFonts w:ascii="Times New Roman" w:eastAsia="Times New Roman" w:hAnsi="Times New Roman" w:cs="Times New Roman"/>
          <w:sz w:val="24"/>
        </w:rPr>
        <w:t>СанПиН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2.3/2.4.3590-20;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458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Усилить контроль за исполнением контрактов на поставку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продуктов питания, а также качеством поставок товаров, закупаемых для нужд общеобразовательных учреждений; 5.6.Принять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безотлагательные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меры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по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рациональному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использованию</w:t>
      </w:r>
      <w:r w:rsidRPr="0096195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 xml:space="preserve">выделенных денежных средств на питание. Расходовать средства на питание в строгом соответствии с утвержденными ассигнованиями в бюджете муниципального образования; 5.7.Производить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расчѐты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стоимости обедов;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5.8.Усилить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выдачей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свежих фруктов.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Фрукты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выдаваться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поштучно; 5.9.Организовать питьевой режим обучающихся в соответствии с СанПиН 2.4.5.2409-08.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1958" w:rsidRPr="00961958">
          <w:pgSz w:w="11910" w:h="16840"/>
          <w:pgMar w:top="760" w:right="600" w:bottom="280" w:left="1600" w:header="720" w:footer="720" w:gutter="0"/>
          <w:cols w:space="720"/>
        </w:sectPr>
      </w:pPr>
    </w:p>
    <w:p w:rsidR="00961958" w:rsidRPr="00961958" w:rsidRDefault="00961958" w:rsidP="00961958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before="65" w:after="0" w:line="240" w:lineRule="auto"/>
        <w:ind w:right="283" w:firstLine="710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lastRenderedPageBreak/>
        <w:t>провести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анализ исправности кулеров, принять надлежащие меры по ремонту и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своевременному сервисному обслуживанию;</w:t>
      </w:r>
    </w:p>
    <w:p w:rsidR="00961958" w:rsidRPr="00961958" w:rsidRDefault="00961958" w:rsidP="00961958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 w:line="240" w:lineRule="auto"/>
        <w:ind w:left="950" w:hanging="138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обеспечить</w:t>
      </w:r>
      <w:proofErr w:type="gramEnd"/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бесперебойную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поставку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питьевой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воды;</w:t>
      </w:r>
    </w:p>
    <w:p w:rsidR="00961958" w:rsidRPr="00961958" w:rsidRDefault="00961958" w:rsidP="00961958">
      <w:pPr>
        <w:widowControl w:val="0"/>
        <w:numPr>
          <w:ilvl w:val="0"/>
          <w:numId w:val="1"/>
        </w:numPr>
        <w:tabs>
          <w:tab w:val="left" w:pos="1005"/>
        </w:tabs>
        <w:autoSpaceDE w:val="0"/>
        <w:autoSpaceDN w:val="0"/>
        <w:spacing w:before="1" w:after="0" w:line="240" w:lineRule="auto"/>
        <w:ind w:right="283" w:firstLine="710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обеспечить</w:t>
      </w:r>
      <w:proofErr w:type="gramEnd"/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свободный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доступ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обучающихся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к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питьевой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воде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течение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всего времени их пребывания в общеобразовательном учреждении.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577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Усилить контроль за качеством поставок продуктов питания, закупаемых для нужд школы, утилизацией пищевых отходов, санитарно-гигиеническим состоянием школьных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пищеблоков.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577"/>
        </w:tabs>
        <w:autoSpaceDE w:val="0"/>
        <w:autoSpaceDN w:val="0"/>
        <w:spacing w:before="2" w:after="0" w:line="237" w:lineRule="auto"/>
        <w:ind w:right="246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Проводить производственный контроль организации питания, а также лабораторные исследования пищевой продукции.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582"/>
        </w:tabs>
        <w:autoSpaceDE w:val="0"/>
        <w:autoSpaceDN w:val="0"/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Соблюдать санитарно-эпидемиологические требования, направленные на предупреждение распространения COVID-19, при организации питания обучающихся: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-организовать работу сотрудников, участвующих в приготовлении и раздаче пищи, с использованием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(одноразовых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масок),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а также перчаток. При этом смену одноразовых масок производить не реже 1 раза в 3 часа;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-обрабатывать обеденные столы до и после каждого приема пищи с использованием моющих и дезинфицирующих средств;</w:t>
      </w:r>
    </w:p>
    <w:p w:rsidR="00961958" w:rsidRPr="00961958" w:rsidRDefault="00961958" w:rsidP="00961958">
      <w:pPr>
        <w:widowControl w:val="0"/>
        <w:autoSpaceDE w:val="0"/>
        <w:autoSpaceDN w:val="0"/>
        <w:spacing w:before="1" w:after="0" w:line="240" w:lineRule="auto"/>
        <w:ind w:left="102"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-проводить мытье посуды и столовых приборов ручным способом с обработкой столовой посуды и приборов дезинфицирующими средствами в соответствии с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инструкциями по их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применению.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648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Активизировать работу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групп ежедневного общественного контроля с привлечением родительской общественности за организацией и качеством питания обучающихся.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682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Соблюдать единое перспективное двухнедельное меню для питания обучающихся общеобразовательных учреждений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Грайворонского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района и технологические карты кулинарных изделий, разработанные на основании СанПиН 2.4.5.2409-08. Вносимые изменения в меню отражать в «Журнале замен»,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660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Усилить контроль за организацией питания обучающихся, за выполнением в школе денежных и натуральных норм питания в соответствии с нормативами;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776"/>
        </w:tabs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Выявить детей, которые отказываются от приема молочной продукции по медицинским показаниям, по физиологическим особенностям организма или в силу сложившегося негативного отношения к молоку,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вестистрогий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учет потребления молока в соответствии с медицинскими рекомендациями;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642"/>
        </w:tabs>
        <w:autoSpaceDE w:val="0"/>
        <w:autoSpaceDN w:val="0"/>
        <w:spacing w:before="1" w:after="0" w:line="240" w:lineRule="auto"/>
        <w:ind w:left="642" w:hanging="540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Обеспечить</w:t>
      </w:r>
      <w:r w:rsidRPr="0096195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использование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питании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обучающихся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йодированной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поваренной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соли;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646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Информировать родителей (законных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представителей)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обучающихся о проводимой в общеобразовательном учреждении витаминизации блюд;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689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Размещать в доступных для родителей и детей местах (в обеденном зале, холле) следующую информацию:</w:t>
      </w:r>
    </w:p>
    <w:p w:rsidR="00961958" w:rsidRPr="00961958" w:rsidRDefault="00961958" w:rsidP="00961958">
      <w:pPr>
        <w:widowControl w:val="0"/>
        <w:numPr>
          <w:ilvl w:val="2"/>
          <w:numId w:val="3"/>
        </w:numPr>
        <w:tabs>
          <w:tab w:val="left" w:pos="1043"/>
        </w:tabs>
        <w:autoSpaceDE w:val="0"/>
        <w:autoSpaceDN w:val="0"/>
        <w:spacing w:after="0" w:line="240" w:lineRule="auto"/>
        <w:ind w:right="254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ежедневное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961958" w:rsidRPr="00961958" w:rsidRDefault="00961958" w:rsidP="00961958">
      <w:pPr>
        <w:widowControl w:val="0"/>
        <w:numPr>
          <w:ilvl w:val="2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right="254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меню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дополнительного питания (для обучающихся общеобразовательных учреждений) с указанием наименования блюда, массы порции, калорийности порции;</w:t>
      </w:r>
    </w:p>
    <w:p w:rsidR="00961958" w:rsidRPr="00961958" w:rsidRDefault="00961958" w:rsidP="00961958">
      <w:pPr>
        <w:widowControl w:val="0"/>
        <w:numPr>
          <w:ilvl w:val="2"/>
          <w:numId w:val="3"/>
        </w:numPr>
        <w:tabs>
          <w:tab w:val="left" w:pos="948"/>
        </w:tabs>
        <w:autoSpaceDE w:val="0"/>
        <w:autoSpaceDN w:val="0"/>
        <w:spacing w:after="0" w:line="240" w:lineRule="auto"/>
        <w:ind w:left="948" w:hanging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рекомендации</w:t>
      </w:r>
      <w:proofErr w:type="gramEnd"/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по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организации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здорового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питания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детей.</w:t>
      </w:r>
    </w:p>
    <w:p w:rsidR="00961958" w:rsidRPr="00961958" w:rsidRDefault="00961958" w:rsidP="00961958">
      <w:pPr>
        <w:widowControl w:val="0"/>
        <w:numPr>
          <w:ilvl w:val="1"/>
          <w:numId w:val="3"/>
        </w:numPr>
        <w:tabs>
          <w:tab w:val="left" w:pos="581"/>
        </w:tabs>
        <w:autoSpaceDE w:val="0"/>
        <w:autoSpaceDN w:val="0"/>
        <w:spacing w:after="0" w:line="240" w:lineRule="auto"/>
        <w:ind w:left="581" w:hanging="479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pacing w:val="-2"/>
          <w:sz w:val="24"/>
        </w:rPr>
        <w:t>Предоставлять:</w:t>
      </w:r>
    </w:p>
    <w:p w:rsidR="00961958" w:rsidRPr="00961958" w:rsidRDefault="00961958" w:rsidP="00961958">
      <w:pPr>
        <w:widowControl w:val="0"/>
        <w:numPr>
          <w:ilvl w:val="2"/>
          <w:numId w:val="3"/>
        </w:numPr>
        <w:tabs>
          <w:tab w:val="left" w:pos="1004"/>
        </w:tabs>
        <w:autoSpaceDE w:val="0"/>
        <w:autoSpaceDN w:val="0"/>
        <w:spacing w:after="0" w:line="240" w:lineRule="auto"/>
        <w:ind w:right="254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реестры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на финансирование льготного питания обучающихся из многодетных семей, а также отчет о расходовании средств областного бюджета на обеспечение льготным питанием указанных категорий обучающихся (ежемесячно);</w:t>
      </w:r>
    </w:p>
    <w:p w:rsidR="00961958" w:rsidRPr="00961958" w:rsidRDefault="00961958" w:rsidP="00961958">
      <w:pPr>
        <w:widowControl w:val="0"/>
        <w:numPr>
          <w:ilvl w:val="2"/>
          <w:numId w:val="3"/>
        </w:numPr>
        <w:tabs>
          <w:tab w:val="left" w:pos="956"/>
        </w:tabs>
        <w:autoSpaceDE w:val="0"/>
        <w:autoSpaceDN w:val="0"/>
        <w:spacing w:after="0" w:line="240" w:lineRule="auto"/>
        <w:ind w:right="255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приказы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по общеобразовательному учреждению о зачислении (отчислении) детей на льготное питание: дети из многодетных семей, дети с ограниченными возможностями здоровья, дети-инвалиды (по факту вносимых изменений).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342"/>
          <w:tab w:val="left" w:pos="810"/>
        </w:tabs>
        <w:autoSpaceDE w:val="0"/>
        <w:autoSpaceDN w:val="0"/>
        <w:spacing w:after="0" w:line="240" w:lineRule="auto"/>
        <w:ind w:left="810" w:right="4393" w:hanging="708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Утвердить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расписание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завтраков</w:t>
      </w:r>
      <w:r w:rsidRPr="0096195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обучающихся: 1 класс: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9-05-9-25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2-5</w:t>
      </w:r>
      <w:r w:rsidRPr="0096195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классы:</w:t>
      </w:r>
      <w:r w:rsidRPr="0096195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09-15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– 09-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:rsidR="00961958" w:rsidRPr="00961958" w:rsidRDefault="00961958" w:rsidP="00961958">
      <w:pPr>
        <w:widowControl w:val="0"/>
        <w:autoSpaceDE w:val="0"/>
        <w:autoSpaceDN w:val="0"/>
        <w:spacing w:before="1"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классы: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10-15-10-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282"/>
        </w:tabs>
        <w:autoSpaceDE w:val="0"/>
        <w:autoSpaceDN w:val="0"/>
        <w:spacing w:after="0" w:line="240" w:lineRule="auto"/>
        <w:ind w:left="282" w:hanging="180"/>
        <w:jc w:val="both"/>
        <w:rPr>
          <w:rFonts w:ascii="Times New Roman" w:eastAsia="Times New Roman" w:hAnsi="Times New Roman" w:cs="Times New Roman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.Утвердить</w:t>
      </w:r>
      <w:proofErr w:type="gramEnd"/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расписание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обедов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обучающихся: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61958" w:rsidRPr="00961958">
          <w:pgSz w:w="11910" w:h="16840"/>
          <w:pgMar w:top="760" w:right="600" w:bottom="280" w:left="1600" w:header="720" w:footer="720" w:gutter="0"/>
          <w:cols w:space="720"/>
        </w:sectPr>
      </w:pPr>
    </w:p>
    <w:p w:rsidR="00961958" w:rsidRPr="00961958" w:rsidRDefault="00961958" w:rsidP="00961958">
      <w:pPr>
        <w:widowControl w:val="0"/>
        <w:autoSpaceDE w:val="0"/>
        <w:autoSpaceDN w:val="0"/>
        <w:spacing w:before="65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класс: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12-05-12-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>25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2-5</w:t>
      </w:r>
      <w:r w:rsidRPr="0096195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классы:</w:t>
      </w:r>
      <w:r w:rsidRPr="0096195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12-10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– 12-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классы: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13-15-13-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282"/>
        </w:tabs>
        <w:autoSpaceDE w:val="0"/>
        <w:autoSpaceDN w:val="0"/>
        <w:spacing w:before="1" w:after="0" w:line="240" w:lineRule="auto"/>
        <w:ind w:left="102" w:right="589"/>
        <w:rPr>
          <w:rFonts w:ascii="Times New Roman" w:eastAsia="Times New Roman" w:hAnsi="Times New Roman" w:cs="Times New Roman"/>
        </w:rPr>
      </w:pPr>
      <w:r w:rsidRPr="00961958">
        <w:rPr>
          <w:rFonts w:ascii="Times New Roman" w:eastAsia="Times New Roman" w:hAnsi="Times New Roman" w:cs="Times New Roman"/>
          <w:sz w:val="24"/>
        </w:rPr>
        <w:t>Утвердить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технологические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карты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для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школьного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питания,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график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выдачи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кипяченой воды (Приложение 1).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282"/>
        </w:tabs>
        <w:autoSpaceDE w:val="0"/>
        <w:autoSpaceDN w:val="0"/>
        <w:spacing w:after="0" w:line="240" w:lineRule="auto"/>
        <w:ind w:left="102" w:right="779"/>
        <w:rPr>
          <w:rFonts w:ascii="Times New Roman" w:eastAsia="Times New Roman" w:hAnsi="Times New Roman" w:cs="Times New Roman"/>
        </w:rPr>
      </w:pPr>
      <w:r w:rsidRPr="00961958">
        <w:rPr>
          <w:rFonts w:ascii="Times New Roman" w:eastAsia="Times New Roman" w:hAnsi="Times New Roman" w:cs="Times New Roman"/>
          <w:sz w:val="24"/>
        </w:rPr>
        <w:t>Назначить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ответственными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за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утилизацию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отходов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питания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повара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школы</w:t>
      </w:r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961958">
        <w:rPr>
          <w:rFonts w:ascii="Times New Roman" w:eastAsia="Times New Roman" w:hAnsi="Times New Roman" w:cs="Times New Roman"/>
          <w:b/>
          <w:sz w:val="24"/>
        </w:rPr>
        <w:t>Криворот.И.Н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102" w:right="245"/>
        <w:jc w:val="both"/>
        <w:rPr>
          <w:rFonts w:ascii="Times New Roman" w:eastAsia="Times New Roman" w:hAnsi="Times New Roman" w:cs="Times New Roman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.Назначить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ответственным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за проведение еженедельных генеральных уборок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кухонного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 xml:space="preserve">работника </w:t>
      </w:r>
      <w:proofErr w:type="spellStart"/>
      <w:r w:rsidRPr="00961958">
        <w:rPr>
          <w:rFonts w:ascii="Times New Roman" w:eastAsia="Times New Roman" w:hAnsi="Times New Roman" w:cs="Times New Roman"/>
          <w:b/>
          <w:sz w:val="24"/>
        </w:rPr>
        <w:t>Понеделко</w:t>
      </w:r>
      <w:proofErr w:type="spellEnd"/>
      <w:r w:rsidRPr="00961958">
        <w:rPr>
          <w:rFonts w:ascii="Times New Roman" w:eastAsia="Times New Roman" w:hAnsi="Times New Roman" w:cs="Times New Roman"/>
          <w:b/>
          <w:sz w:val="24"/>
        </w:rPr>
        <w:t xml:space="preserve"> Л.В</w:t>
      </w:r>
      <w:r w:rsidRPr="00961958">
        <w:rPr>
          <w:rFonts w:ascii="Times New Roman" w:eastAsia="Times New Roman" w:hAnsi="Times New Roman" w:cs="Times New Roman"/>
          <w:sz w:val="24"/>
        </w:rPr>
        <w:t xml:space="preserve">. Утвердить график генеральных уборок пищеблоков – </w:t>
      </w:r>
      <w:r w:rsidRPr="00961958">
        <w:rPr>
          <w:rFonts w:ascii="Times New Roman" w:eastAsia="Times New Roman" w:hAnsi="Times New Roman" w:cs="Times New Roman"/>
          <w:b/>
          <w:sz w:val="24"/>
        </w:rPr>
        <w:t>каждую</w:t>
      </w:r>
      <w:r w:rsidRPr="00961958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sz w:val="24"/>
        </w:rPr>
        <w:t>пятницу.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02"/>
        </w:tabs>
        <w:autoSpaceDE w:val="0"/>
        <w:autoSpaceDN w:val="0"/>
        <w:spacing w:after="0" w:line="240" w:lineRule="auto"/>
        <w:ind w:left="102" w:right="246"/>
        <w:jc w:val="both"/>
        <w:rPr>
          <w:rFonts w:ascii="Times New Roman" w:eastAsia="Times New Roman" w:hAnsi="Times New Roman" w:cs="Times New Roman"/>
        </w:rPr>
      </w:pPr>
      <w:r w:rsidRPr="00961958">
        <w:rPr>
          <w:rFonts w:ascii="Times New Roman" w:eastAsia="Times New Roman" w:hAnsi="Times New Roman" w:cs="Times New Roman"/>
          <w:sz w:val="24"/>
        </w:rPr>
        <w:t>Организовать витаминизацию третьих блюди сладких блюд. Назначить ответственным за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проведения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витаминизации третьих и сладких блюд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мед.сестру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 xml:space="preserve"> Гомон С.В.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02"/>
        </w:tabs>
        <w:autoSpaceDE w:val="0"/>
        <w:autoSpaceDN w:val="0"/>
        <w:spacing w:after="0" w:line="240" w:lineRule="auto"/>
        <w:ind w:left="402" w:hanging="300"/>
        <w:jc w:val="both"/>
        <w:rPr>
          <w:rFonts w:ascii="Times New Roman" w:eastAsia="Times New Roman" w:hAnsi="Times New Roman" w:cs="Times New Roman"/>
        </w:rPr>
      </w:pPr>
      <w:r w:rsidRPr="00961958">
        <w:rPr>
          <w:rFonts w:ascii="Times New Roman" w:eastAsia="Times New Roman" w:hAnsi="Times New Roman" w:cs="Times New Roman"/>
          <w:sz w:val="24"/>
        </w:rPr>
        <w:t>Назначить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ответственной</w:t>
      </w:r>
      <w:r w:rsidRPr="0096195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за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работой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ФГИС</w:t>
      </w:r>
      <w:r w:rsidRPr="0096195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«Меркурий»</w:t>
      </w:r>
      <w:r w:rsidRPr="0096195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Гомон С.В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461" w:hanging="359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Назначить</w:t>
      </w:r>
      <w:r w:rsidRPr="0096195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администратора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школьного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сайта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961958">
        <w:rPr>
          <w:rFonts w:ascii="Times New Roman" w:eastAsia="Times New Roman" w:hAnsi="Times New Roman" w:cs="Times New Roman"/>
          <w:b/>
          <w:sz w:val="24"/>
        </w:rPr>
        <w:t>Ярош</w:t>
      </w:r>
      <w:proofErr w:type="spellEnd"/>
      <w:r w:rsidRPr="00961958">
        <w:rPr>
          <w:rFonts w:ascii="Times New Roman" w:eastAsia="Times New Roman" w:hAnsi="Times New Roman" w:cs="Times New Roman"/>
          <w:b/>
          <w:sz w:val="24"/>
        </w:rPr>
        <w:t xml:space="preserve"> Е.С.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ответственной: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1360"/>
        </w:tabs>
        <w:autoSpaceDE w:val="0"/>
        <w:autoSpaceDN w:val="0"/>
        <w:spacing w:after="0" w:line="240" w:lineRule="auto"/>
        <w:ind w:right="252" w:firstLine="70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За обновление разделов «Школьное питание» на сайте общеобразовательного учреждения, за ежедневное размещение актуализированной информации об организации горячего питания школьников, в том числе ежедневного меню (электронная таблица в формате XLSX), за обеспечение доступности информации об организации школьного питания на цифровой платформе Федерального центра мониторинга питания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961958" w:rsidRPr="00961958" w:rsidRDefault="00961958" w:rsidP="00961958">
      <w:pPr>
        <w:widowControl w:val="0"/>
        <w:numPr>
          <w:ilvl w:val="1"/>
          <w:numId w:val="5"/>
        </w:numPr>
        <w:tabs>
          <w:tab w:val="left" w:pos="128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 xml:space="preserve">За предоставление списков (реестров) детей льготных категорий (дети из многодетных семей, дети с ограниченными возможностями здоровья, дети-инвалиды), а также приказов по общеобразовательному учреждению о зачислении детей на льготное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питание;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61958">
        <w:rPr>
          <w:rFonts w:ascii="Times New Roman" w:eastAsia="Times New Roman" w:hAnsi="Times New Roman" w:cs="Times New Roman"/>
          <w:b/>
          <w:sz w:val="24"/>
        </w:rPr>
        <w:t>Ярош</w:t>
      </w:r>
      <w:proofErr w:type="spellEnd"/>
      <w:r w:rsidRPr="00961958">
        <w:rPr>
          <w:rFonts w:ascii="Times New Roman" w:eastAsia="Times New Roman" w:hAnsi="Times New Roman" w:cs="Times New Roman"/>
          <w:b/>
          <w:sz w:val="24"/>
        </w:rPr>
        <w:t xml:space="preserve"> Е.С.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разместить: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948"/>
        </w:tabs>
        <w:autoSpaceDE w:val="0"/>
        <w:autoSpaceDN w:val="0"/>
        <w:spacing w:after="0" w:line="240" w:lineRule="auto"/>
        <w:ind w:left="948" w:hanging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меню</w:t>
      </w:r>
      <w:proofErr w:type="gramEnd"/>
      <w:r w:rsidRPr="0096195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ежедневного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горячего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питания;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971"/>
        </w:tabs>
        <w:autoSpaceDE w:val="0"/>
        <w:autoSpaceDN w:val="0"/>
        <w:spacing w:after="0" w:line="240" w:lineRule="auto"/>
        <w:ind w:right="250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перечни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юридических лиц и индивидуальных предпринимателей, поставляющих (реализующих) пищевые продукты и продовольственное сырье в общеобразовательное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учреждение;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948"/>
        </w:tabs>
        <w:autoSpaceDE w:val="0"/>
        <w:autoSpaceDN w:val="0"/>
        <w:spacing w:after="0" w:line="240" w:lineRule="auto"/>
        <w:ind w:left="948" w:hanging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форму</w:t>
      </w:r>
      <w:proofErr w:type="gramEnd"/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обратной связи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 xml:space="preserve">для родителей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948"/>
        </w:tabs>
        <w:autoSpaceDE w:val="0"/>
        <w:autoSpaceDN w:val="0"/>
        <w:spacing w:after="0" w:line="240" w:lineRule="auto"/>
        <w:ind w:left="948" w:hanging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ответы</w:t>
      </w:r>
      <w:proofErr w:type="gramEnd"/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на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вопросы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родителей</w:t>
      </w:r>
      <w:r w:rsidRPr="0096195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по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питанию.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1074"/>
        </w:tabs>
        <w:autoSpaceDE w:val="0"/>
        <w:autoSpaceDN w:val="0"/>
        <w:spacing w:after="0" w:line="240" w:lineRule="auto"/>
        <w:ind w:right="249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нормативно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-правовые документы, регламентирующие вопросы организации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питания;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976"/>
        </w:tabs>
        <w:autoSpaceDE w:val="0"/>
        <w:autoSpaceDN w:val="0"/>
        <w:spacing w:after="0" w:line="240" w:lineRule="auto"/>
        <w:ind w:right="249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информацию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об условиях организации питания (материально- техническая база, график питания и др.);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1074"/>
        </w:tabs>
        <w:autoSpaceDE w:val="0"/>
        <w:autoSpaceDN w:val="0"/>
        <w:spacing w:after="0" w:line="240" w:lineRule="auto"/>
        <w:ind w:right="246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ежедневное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меню, в том числе ежедневное меню для обучающихся по образовательным программам начального общего образования в соответствии с установленной формой (в виде электронной таблицы в формате XLSX);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948"/>
        </w:tabs>
        <w:autoSpaceDE w:val="0"/>
        <w:autoSpaceDN w:val="0"/>
        <w:spacing w:after="0" w:line="240" w:lineRule="auto"/>
        <w:ind w:left="948" w:hanging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ежедневное</w:t>
      </w:r>
      <w:proofErr w:type="gramEnd"/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фото</w:t>
      </w:r>
      <w:r w:rsidRPr="0096195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блюд,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используемых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в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питании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 xml:space="preserve"> обучающихся;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1038"/>
        </w:tabs>
        <w:autoSpaceDE w:val="0"/>
        <w:autoSpaceDN w:val="0"/>
        <w:spacing w:after="0" w:line="240" w:lineRule="auto"/>
        <w:ind w:right="250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информацию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об организации «горячего питания» (проведение тематических мероприятий, конкурсов, праздников, работу родительского контроля, репортаж из школьной столовой, видеоролики, разработанные наглядные материалы: </w:t>
      </w:r>
      <w:proofErr w:type="spellStart"/>
      <w:r w:rsidRPr="00961958">
        <w:rPr>
          <w:rFonts w:ascii="Times New Roman" w:eastAsia="Times New Roman" w:hAnsi="Times New Roman" w:cs="Times New Roman"/>
          <w:sz w:val="24"/>
        </w:rPr>
        <w:t>лифлеты</w:t>
      </w:r>
      <w:proofErr w:type="spellEnd"/>
      <w:r w:rsidRPr="00961958">
        <w:rPr>
          <w:rFonts w:ascii="Times New Roman" w:eastAsia="Times New Roman" w:hAnsi="Times New Roman" w:cs="Times New Roman"/>
          <w:sz w:val="24"/>
        </w:rPr>
        <w:t>, памятки, брошюры и др., а также интересные тематические материалы, освещающие работу в данном направлении);</w:t>
      </w:r>
    </w:p>
    <w:p w:rsidR="00961958" w:rsidRPr="00961958" w:rsidRDefault="00961958" w:rsidP="00961958">
      <w:pPr>
        <w:widowControl w:val="0"/>
        <w:numPr>
          <w:ilvl w:val="2"/>
          <w:numId w:val="5"/>
        </w:numPr>
        <w:tabs>
          <w:tab w:val="left" w:pos="1021"/>
        </w:tabs>
        <w:autoSpaceDE w:val="0"/>
        <w:autoSpaceDN w:val="0"/>
        <w:spacing w:after="0" w:line="240" w:lineRule="auto"/>
        <w:ind w:right="255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позитивные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отклики детей, родителей об организации «горячего питания» в школах в сопровождении фото и видеоматериалов.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102" w:right="254"/>
        <w:jc w:val="both"/>
        <w:rPr>
          <w:rFonts w:ascii="Times New Roman" w:eastAsia="Times New Roman" w:hAnsi="Times New Roman" w:cs="Times New Roman"/>
        </w:rPr>
      </w:pPr>
      <w:r w:rsidRPr="00961958">
        <w:rPr>
          <w:rFonts w:ascii="Times New Roman" w:eastAsia="Times New Roman" w:hAnsi="Times New Roman" w:cs="Times New Roman"/>
          <w:sz w:val="24"/>
        </w:rPr>
        <w:t>Назначить классных руководителей, воспитателей дошкольных групп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ответственных</w:t>
      </w:r>
      <w:r w:rsidRPr="0096195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за осуществление работы по внедрению и функционированию системы безналичной оплаты школьного питания.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before="5" w:after="0" w:line="274" w:lineRule="exact"/>
        <w:ind w:left="401" w:hanging="299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Классным</w:t>
      </w:r>
      <w:r w:rsidRPr="009619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руководителям: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-проводить с детьми и их родителями (законными представителями) просветительские мероприятия, конкурсы, детские праздники, Дни национальной кухни, исследовательские проекты, направленные на формирование здорового образа жизни и питания школьников;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1958" w:rsidRPr="00961958">
          <w:pgSz w:w="11910" w:h="16840"/>
          <w:pgMar w:top="760" w:right="600" w:bottom="280" w:left="1600" w:header="720" w:footer="720" w:gutter="0"/>
          <w:cols w:space="720"/>
        </w:sectPr>
      </w:pPr>
    </w:p>
    <w:p w:rsidR="00961958" w:rsidRPr="00961958" w:rsidRDefault="00961958" w:rsidP="00961958">
      <w:pPr>
        <w:widowControl w:val="0"/>
        <w:numPr>
          <w:ilvl w:val="0"/>
          <w:numId w:val="2"/>
        </w:numPr>
        <w:tabs>
          <w:tab w:val="left" w:pos="297"/>
        </w:tabs>
        <w:autoSpaceDE w:val="0"/>
        <w:autoSpaceDN w:val="0"/>
        <w:spacing w:before="65"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lastRenderedPageBreak/>
        <w:t>в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питания;</w:t>
      </w:r>
    </w:p>
    <w:p w:rsidR="00961958" w:rsidRPr="00961958" w:rsidRDefault="00961958" w:rsidP="00961958">
      <w:pPr>
        <w:widowControl w:val="0"/>
        <w:numPr>
          <w:ilvl w:val="0"/>
          <w:numId w:val="2"/>
        </w:numPr>
        <w:tabs>
          <w:tab w:val="left" w:pos="249"/>
        </w:tabs>
        <w:autoSpaceDE w:val="0"/>
        <w:autoSpaceDN w:val="0"/>
        <w:spacing w:before="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обеспечить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проведение родительских лекториев, собраний по проблеме формирования у детей основ культуры питания как составляющей здорового образа жизни;</w:t>
      </w:r>
    </w:p>
    <w:p w:rsidR="00961958" w:rsidRPr="00961958" w:rsidRDefault="00961958" w:rsidP="00961958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1958">
        <w:rPr>
          <w:rFonts w:ascii="Times New Roman" w:eastAsia="Times New Roman" w:hAnsi="Times New Roman" w:cs="Times New Roman"/>
          <w:sz w:val="24"/>
        </w:rPr>
        <w:t>организовать</w:t>
      </w:r>
      <w:proofErr w:type="gramEnd"/>
      <w:r w:rsidRPr="00961958">
        <w:rPr>
          <w:rFonts w:ascii="Times New Roman" w:eastAsia="Times New Roman" w:hAnsi="Times New Roman" w:cs="Times New Roman"/>
          <w:sz w:val="24"/>
        </w:rPr>
        <w:t xml:space="preserve"> участие в областных и муниципальных тематических семинарах, конкурсах, круглых столах по обмену опытом, конкурсах профессионального мастерства педагогических работников и работников школьных пищеблоков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-проводить анкетирование среди детей и родителей по вопросам удовлетворенности школьным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полугодие), анализировать результаты и учитывать их в работе. Результаты анкет хранить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менее 1 года.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02"/>
        </w:tabs>
        <w:autoSpaceDE w:val="0"/>
        <w:autoSpaceDN w:val="0"/>
        <w:spacing w:before="2" w:after="0" w:line="274" w:lineRule="exact"/>
        <w:ind w:left="402" w:hanging="300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Заместителю</w:t>
      </w:r>
      <w:r w:rsidRPr="0096195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директора</w:t>
      </w:r>
      <w:r w:rsidRPr="0096195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proofErr w:type="spellStart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Зимовец</w:t>
      </w:r>
      <w:proofErr w:type="spellEnd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Л.М.</w:t>
      </w:r>
      <w:r w:rsidRPr="009619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-включить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просветительские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формирование у обучающихся культуры здорового питания;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- организовать</w:t>
      </w:r>
      <w:r w:rsidRPr="0096195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96195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течение</w:t>
      </w:r>
      <w:r w:rsidRPr="0096195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всего</w:t>
      </w:r>
      <w:r w:rsidRPr="009619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учебного</w:t>
      </w:r>
      <w:r w:rsidRPr="009619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  <w:r w:rsidRPr="009619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просветительские</w:t>
      </w:r>
      <w:r w:rsidRPr="0096195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мероприятия</w:t>
      </w:r>
      <w:r w:rsidRPr="0096195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96195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детьми</w:t>
      </w:r>
      <w:r w:rsidRPr="0096195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96195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их </w:t>
      </w:r>
      <w:r w:rsidRPr="00961958">
        <w:rPr>
          <w:rFonts w:ascii="Times New Roman" w:eastAsia="Times New Roman" w:hAnsi="Times New Roman" w:cs="Times New Roman"/>
          <w:spacing w:val="-10"/>
          <w:sz w:val="24"/>
          <w:szCs w:val="24"/>
        </w:rPr>
        <w:t>родителями, направленные на формирование</w:t>
      </w:r>
      <w:r w:rsidRPr="009619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культуры здорового питания, в </w:t>
      </w:r>
      <w:proofErr w:type="spellStart"/>
      <w:r w:rsidRPr="00961958">
        <w:rPr>
          <w:rFonts w:ascii="Times New Roman" w:eastAsia="Times New Roman" w:hAnsi="Times New Roman" w:cs="Times New Roman"/>
          <w:spacing w:val="-10"/>
          <w:sz w:val="24"/>
          <w:szCs w:val="24"/>
        </w:rPr>
        <w:t>т.ч</w:t>
      </w:r>
      <w:proofErr w:type="spellEnd"/>
      <w:r w:rsidRPr="009619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Дни «Здорового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питания»,</w:t>
      </w:r>
      <w:r w:rsidRPr="009619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«Национальной</w:t>
      </w:r>
      <w:r w:rsidRPr="0096195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кухни»</w:t>
      </w:r>
      <w:r w:rsidRPr="00961958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6195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другие</w:t>
      </w:r>
      <w:r w:rsidRPr="0096195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мероприятия;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78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-продолжить</w:t>
      </w:r>
      <w:r w:rsidRPr="009619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реализацию</w:t>
      </w:r>
      <w:r w:rsidRPr="009619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образовательной</w:t>
      </w:r>
      <w:r w:rsidRPr="009619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программы</w:t>
      </w:r>
      <w:r w:rsidRPr="009619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«Разговор</w:t>
      </w:r>
      <w:r w:rsidRPr="009619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96195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правильном</w:t>
      </w:r>
      <w:r w:rsidRPr="0096195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>питании»</w:t>
      </w:r>
      <w:r w:rsidRPr="0096195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рамках</w:t>
      </w:r>
      <w:r w:rsidRPr="009619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внеклассной</w:t>
      </w:r>
      <w:r w:rsidRPr="009619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работы</w:t>
      </w:r>
      <w:r w:rsidRPr="009619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при</w:t>
      </w:r>
      <w:r w:rsidRPr="009619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проведении</w:t>
      </w:r>
      <w:r w:rsidRPr="009619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классных</w:t>
      </w:r>
      <w:r w:rsidRPr="009619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часов,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факультативной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работы.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461" w:hanging="359"/>
        <w:rPr>
          <w:rFonts w:ascii="Times New Roman" w:eastAsia="Times New Roman" w:hAnsi="Times New Roman" w:cs="Times New Roman"/>
          <w:sz w:val="24"/>
        </w:rPr>
      </w:pPr>
      <w:r w:rsidRPr="00961958">
        <w:rPr>
          <w:rFonts w:ascii="Times New Roman" w:eastAsia="Times New Roman" w:hAnsi="Times New Roman" w:cs="Times New Roman"/>
          <w:sz w:val="24"/>
        </w:rPr>
        <w:t>Утвердить</w:t>
      </w:r>
      <w:r w:rsidRPr="0096195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график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работы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столовой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</w:rPr>
        <w:t>(обеденного</w:t>
      </w:r>
      <w:r w:rsidRPr="0096195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</w:rPr>
        <w:t>зала):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 w:right="1225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8-30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-9-00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влажная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поверхностная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обеденного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(столы,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полы) 9-05-9-35- выдача готовой продукции – завтрак для 1-5- х классов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 w:right="1682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10-15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10-40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продукции –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завтрак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классов 10- 40 - 11-10 - влажная уборка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12-05-12-25-выдача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9619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195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 w:right="1056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12-25-12-45-выдача</w:t>
      </w:r>
      <w:r w:rsidRPr="009619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-обед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1-5</w:t>
      </w:r>
      <w:r w:rsidRPr="009619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классов 12.45- 13.15 - влажная уборка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13-30-13-55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9619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6-11-х</w:t>
      </w:r>
      <w:r w:rsidRPr="0096195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классов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13.55</w:t>
      </w:r>
      <w:r w:rsidRPr="009619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14.30 –</w:t>
      </w:r>
      <w:r w:rsidRPr="009619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 xml:space="preserve">обеденного </w:t>
      </w:r>
      <w:r w:rsidRPr="00961958">
        <w:rPr>
          <w:rFonts w:ascii="Times New Roman" w:eastAsia="Times New Roman" w:hAnsi="Times New Roman" w:cs="Times New Roman"/>
          <w:spacing w:val="-4"/>
          <w:sz w:val="24"/>
          <w:szCs w:val="24"/>
        </w:rPr>
        <w:t>зала</w:t>
      </w:r>
    </w:p>
    <w:p w:rsidR="00961958" w:rsidRPr="00961958" w:rsidRDefault="00961958" w:rsidP="0096195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4" w:after="0" w:line="274" w:lineRule="exact"/>
        <w:ind w:left="461" w:hanging="35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Поварам</w:t>
      </w:r>
      <w:r w:rsidRPr="009619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9619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Криворот И.Н. </w:t>
      </w:r>
      <w:proofErr w:type="spellStart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>Понеделко</w:t>
      </w:r>
      <w:proofErr w:type="spellEnd"/>
      <w:r w:rsidRPr="0096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Л.В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-Осуществлять производство готовых блюд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-Обеспечить</w:t>
      </w:r>
      <w:r w:rsidRPr="009619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9619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619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619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технологию</w:t>
      </w:r>
      <w:r w:rsidRPr="009619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9619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9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подачу</w:t>
      </w:r>
      <w:r w:rsidRPr="009619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блю</w:t>
      </w:r>
      <w:proofErr w:type="spellEnd"/>
      <w:r w:rsidRPr="00961958">
        <w:rPr>
          <w:rFonts w:ascii="Times New Roman" w:eastAsia="Times New Roman" w:hAnsi="Times New Roman" w:cs="Times New Roman"/>
          <w:spacing w:val="-2"/>
          <w:sz w:val="24"/>
          <w:szCs w:val="24"/>
        </w:rPr>
        <w:t>.,</w:t>
      </w:r>
      <w:proofErr w:type="gramEnd"/>
    </w:p>
    <w:p w:rsidR="00961958" w:rsidRPr="00961958" w:rsidRDefault="00961958" w:rsidP="00961958">
      <w:pPr>
        <w:widowControl w:val="0"/>
        <w:autoSpaceDE w:val="0"/>
        <w:autoSpaceDN w:val="0"/>
        <w:spacing w:after="0" w:line="240" w:lineRule="auto"/>
        <w:ind w:left="102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58">
        <w:rPr>
          <w:rFonts w:ascii="Times New Roman" w:eastAsia="Times New Roman" w:hAnsi="Times New Roman" w:cs="Times New Roman"/>
          <w:sz w:val="24"/>
          <w:szCs w:val="24"/>
        </w:rPr>
        <w:t>-Усилить контроль за соблюдением условий и сроков хранения продуктов питания. - Исключить использование овощей, фруктов с признаками гнили для приготовления блюд. 19.Контроль за</w:t>
      </w:r>
      <w:r w:rsidRPr="009619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использованием средств, выделенных на питание и родительской платы,</w:t>
      </w:r>
      <w:r w:rsidRPr="009619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1958">
        <w:rPr>
          <w:rFonts w:ascii="Times New Roman" w:eastAsia="Times New Roman" w:hAnsi="Times New Roman" w:cs="Times New Roman"/>
          <w:sz w:val="24"/>
          <w:szCs w:val="24"/>
        </w:rPr>
        <w:t>а также за исполнением настоящего приказа оставляю за собой.</w:t>
      </w:r>
    </w:p>
    <w:p w:rsidR="00961958" w:rsidRPr="00961958" w:rsidRDefault="00961958" w:rsidP="00961958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1958" w:rsidRPr="00961958" w:rsidRDefault="00961958" w:rsidP="00961958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19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школы                          Гомон П.А.</w:t>
      </w:r>
    </w:p>
    <w:p w:rsidR="00006232" w:rsidRDefault="00006232"/>
    <w:sectPr w:rsidR="0000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65F05"/>
    <w:multiLevelType w:val="hybridMultilevel"/>
    <w:tmpl w:val="0512DDD0"/>
    <w:lvl w:ilvl="0" w:tplc="149C2732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42B6C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2" w:tplc="47D2B73A">
      <w:numFmt w:val="bullet"/>
      <w:lvlText w:val="•"/>
      <w:lvlJc w:val="left"/>
      <w:pPr>
        <w:ind w:left="2021" w:hanging="168"/>
      </w:pPr>
      <w:rPr>
        <w:rFonts w:hint="default"/>
        <w:lang w:val="ru-RU" w:eastAsia="en-US" w:bidi="ar-SA"/>
      </w:rPr>
    </w:lvl>
    <w:lvl w:ilvl="3" w:tplc="AAFE3FBE">
      <w:numFmt w:val="bullet"/>
      <w:lvlText w:val="•"/>
      <w:lvlJc w:val="left"/>
      <w:pPr>
        <w:ind w:left="2981" w:hanging="168"/>
      </w:pPr>
      <w:rPr>
        <w:rFonts w:hint="default"/>
        <w:lang w:val="ru-RU" w:eastAsia="en-US" w:bidi="ar-SA"/>
      </w:rPr>
    </w:lvl>
    <w:lvl w:ilvl="4" w:tplc="DE10B6F4">
      <w:numFmt w:val="bullet"/>
      <w:lvlText w:val="•"/>
      <w:lvlJc w:val="left"/>
      <w:pPr>
        <w:ind w:left="3942" w:hanging="168"/>
      </w:pPr>
      <w:rPr>
        <w:rFonts w:hint="default"/>
        <w:lang w:val="ru-RU" w:eastAsia="en-US" w:bidi="ar-SA"/>
      </w:rPr>
    </w:lvl>
    <w:lvl w:ilvl="5" w:tplc="65A866C6">
      <w:numFmt w:val="bullet"/>
      <w:lvlText w:val="•"/>
      <w:lvlJc w:val="left"/>
      <w:pPr>
        <w:ind w:left="4903" w:hanging="168"/>
      </w:pPr>
      <w:rPr>
        <w:rFonts w:hint="default"/>
        <w:lang w:val="ru-RU" w:eastAsia="en-US" w:bidi="ar-SA"/>
      </w:rPr>
    </w:lvl>
    <w:lvl w:ilvl="6" w:tplc="44CE02A8">
      <w:numFmt w:val="bullet"/>
      <w:lvlText w:val="•"/>
      <w:lvlJc w:val="left"/>
      <w:pPr>
        <w:ind w:left="5863" w:hanging="168"/>
      </w:pPr>
      <w:rPr>
        <w:rFonts w:hint="default"/>
        <w:lang w:val="ru-RU" w:eastAsia="en-US" w:bidi="ar-SA"/>
      </w:rPr>
    </w:lvl>
    <w:lvl w:ilvl="7" w:tplc="335246F8">
      <w:numFmt w:val="bullet"/>
      <w:lvlText w:val="•"/>
      <w:lvlJc w:val="left"/>
      <w:pPr>
        <w:ind w:left="6824" w:hanging="168"/>
      </w:pPr>
      <w:rPr>
        <w:rFonts w:hint="default"/>
        <w:lang w:val="ru-RU" w:eastAsia="en-US" w:bidi="ar-SA"/>
      </w:rPr>
    </w:lvl>
    <w:lvl w:ilvl="8" w:tplc="0EFE92F4">
      <w:numFmt w:val="bullet"/>
      <w:lvlText w:val="•"/>
      <w:lvlJc w:val="left"/>
      <w:pPr>
        <w:ind w:left="7785" w:hanging="168"/>
      </w:pPr>
      <w:rPr>
        <w:rFonts w:hint="default"/>
        <w:lang w:val="ru-RU" w:eastAsia="en-US" w:bidi="ar-SA"/>
      </w:rPr>
    </w:lvl>
  </w:abstractNum>
  <w:abstractNum w:abstractNumId="1">
    <w:nsid w:val="220965B8"/>
    <w:multiLevelType w:val="multilevel"/>
    <w:tmpl w:val="3A809782"/>
    <w:lvl w:ilvl="0">
      <w:start w:val="4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</w:abstractNum>
  <w:abstractNum w:abstractNumId="2">
    <w:nsid w:val="28C67B71"/>
    <w:multiLevelType w:val="hybridMultilevel"/>
    <w:tmpl w:val="F538FC3E"/>
    <w:lvl w:ilvl="0" w:tplc="7F3E1312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90FE36">
      <w:numFmt w:val="bullet"/>
      <w:lvlText w:val="•"/>
      <w:lvlJc w:val="left"/>
      <w:pPr>
        <w:ind w:left="1060" w:hanging="197"/>
      </w:pPr>
      <w:rPr>
        <w:rFonts w:hint="default"/>
        <w:lang w:val="ru-RU" w:eastAsia="en-US" w:bidi="ar-SA"/>
      </w:rPr>
    </w:lvl>
    <w:lvl w:ilvl="2" w:tplc="2BD87EB2">
      <w:numFmt w:val="bullet"/>
      <w:lvlText w:val="•"/>
      <w:lvlJc w:val="left"/>
      <w:pPr>
        <w:ind w:left="2021" w:hanging="197"/>
      </w:pPr>
      <w:rPr>
        <w:rFonts w:hint="default"/>
        <w:lang w:val="ru-RU" w:eastAsia="en-US" w:bidi="ar-SA"/>
      </w:rPr>
    </w:lvl>
    <w:lvl w:ilvl="3" w:tplc="062296A6">
      <w:numFmt w:val="bullet"/>
      <w:lvlText w:val="•"/>
      <w:lvlJc w:val="left"/>
      <w:pPr>
        <w:ind w:left="2981" w:hanging="197"/>
      </w:pPr>
      <w:rPr>
        <w:rFonts w:hint="default"/>
        <w:lang w:val="ru-RU" w:eastAsia="en-US" w:bidi="ar-SA"/>
      </w:rPr>
    </w:lvl>
    <w:lvl w:ilvl="4" w:tplc="F67A6DBE">
      <w:numFmt w:val="bullet"/>
      <w:lvlText w:val="•"/>
      <w:lvlJc w:val="left"/>
      <w:pPr>
        <w:ind w:left="3942" w:hanging="197"/>
      </w:pPr>
      <w:rPr>
        <w:rFonts w:hint="default"/>
        <w:lang w:val="ru-RU" w:eastAsia="en-US" w:bidi="ar-SA"/>
      </w:rPr>
    </w:lvl>
    <w:lvl w:ilvl="5" w:tplc="B2B67ABE">
      <w:numFmt w:val="bullet"/>
      <w:lvlText w:val="•"/>
      <w:lvlJc w:val="left"/>
      <w:pPr>
        <w:ind w:left="4903" w:hanging="197"/>
      </w:pPr>
      <w:rPr>
        <w:rFonts w:hint="default"/>
        <w:lang w:val="ru-RU" w:eastAsia="en-US" w:bidi="ar-SA"/>
      </w:rPr>
    </w:lvl>
    <w:lvl w:ilvl="6" w:tplc="4A90FC62">
      <w:numFmt w:val="bullet"/>
      <w:lvlText w:val="•"/>
      <w:lvlJc w:val="left"/>
      <w:pPr>
        <w:ind w:left="5863" w:hanging="197"/>
      </w:pPr>
      <w:rPr>
        <w:rFonts w:hint="default"/>
        <w:lang w:val="ru-RU" w:eastAsia="en-US" w:bidi="ar-SA"/>
      </w:rPr>
    </w:lvl>
    <w:lvl w:ilvl="7" w:tplc="CE5C5172">
      <w:numFmt w:val="bullet"/>
      <w:lvlText w:val="•"/>
      <w:lvlJc w:val="left"/>
      <w:pPr>
        <w:ind w:left="6824" w:hanging="197"/>
      </w:pPr>
      <w:rPr>
        <w:rFonts w:hint="default"/>
        <w:lang w:val="ru-RU" w:eastAsia="en-US" w:bidi="ar-SA"/>
      </w:rPr>
    </w:lvl>
    <w:lvl w:ilvl="8" w:tplc="06D8CB3E">
      <w:numFmt w:val="bullet"/>
      <w:lvlText w:val="•"/>
      <w:lvlJc w:val="left"/>
      <w:pPr>
        <w:ind w:left="7785" w:hanging="197"/>
      </w:pPr>
      <w:rPr>
        <w:rFonts w:hint="default"/>
        <w:lang w:val="ru-RU" w:eastAsia="en-US" w:bidi="ar-SA"/>
      </w:rPr>
    </w:lvl>
  </w:abstractNum>
  <w:abstractNum w:abstractNumId="3">
    <w:nsid w:val="2EF826D0"/>
    <w:multiLevelType w:val="hybridMultilevel"/>
    <w:tmpl w:val="677A4464"/>
    <w:lvl w:ilvl="0" w:tplc="268C1670">
      <w:start w:val="1"/>
      <w:numFmt w:val="decimal"/>
      <w:lvlText w:val="%1."/>
      <w:lvlJc w:val="left"/>
      <w:pPr>
        <w:ind w:left="102" w:hanging="36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2A24F828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A142E1AA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3" w:tplc="C938FC1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0298F1A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8A9E49B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 w:tplc="00CCFDC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7D2A5832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DE6EDBB6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4">
    <w:nsid w:val="4E5D170F"/>
    <w:multiLevelType w:val="multilevel"/>
    <w:tmpl w:val="05E8F0A2"/>
    <w:lvl w:ilvl="0">
      <w:start w:val="5"/>
      <w:numFmt w:val="decimal"/>
      <w:lvlText w:val="%1"/>
      <w:lvlJc w:val="left"/>
      <w:pPr>
        <w:ind w:left="102" w:hanging="48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236"/>
      </w:pPr>
      <w:rPr>
        <w:rFonts w:hint="default"/>
        <w:lang w:val="ru-RU" w:eastAsia="en-US" w:bidi="ar-SA"/>
      </w:rPr>
    </w:lvl>
  </w:abstractNum>
  <w:abstractNum w:abstractNumId="5">
    <w:nsid w:val="667F5437"/>
    <w:multiLevelType w:val="multilevel"/>
    <w:tmpl w:val="F6A6F3B2"/>
    <w:lvl w:ilvl="0">
      <w:start w:val="4"/>
      <w:numFmt w:val="decimal"/>
      <w:lvlText w:val="%1."/>
      <w:lvlJc w:val="left"/>
      <w:pPr>
        <w:ind w:left="342" w:hanging="240"/>
        <w:jc w:val="lef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6">
    <w:nsid w:val="7FF5364C"/>
    <w:multiLevelType w:val="multilevel"/>
    <w:tmpl w:val="95380C52"/>
    <w:lvl w:ilvl="0">
      <w:start w:val="3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4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9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2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C"/>
    <w:rsid w:val="00006232"/>
    <w:rsid w:val="004F03DC"/>
    <w:rsid w:val="00961958"/>
    <w:rsid w:val="00F8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08C7-D31C-4708-B1FC-23994FEE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2829</Words>
  <Characters>16129</Characters>
  <Application>Microsoft Office Word</Application>
  <DocSecurity>0</DocSecurity>
  <Lines>134</Lines>
  <Paragraphs>37</Paragraphs>
  <ScaleCrop>false</ScaleCrop>
  <Company/>
  <LinksUpToDate>false</LinksUpToDate>
  <CharactersWithSpaces>18921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2023-11-07T22:05:00Z</dcterms:created>
  <dcterms:modified xsi:type="dcterms:W3CDTF">2023-11-07T22:14:00Z</dcterms:modified>
</cp:coreProperties>
</file>