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«Безыменская средняя общеобразовательная школа»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Грайворонского района Белгородской области</w:t>
      </w:r>
    </w:p>
    <w:p w:rsidR="00272502" w:rsidRPr="00272502" w:rsidRDefault="00272502" w:rsidP="00272502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Рассмотрено                                                                           Согласовано                                                            Утверждаю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Руководитель МО                                                              Заместитель директора                                           Директор МБОУ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_____________/Олейник Т.В./                                           МБОУ «Безыменская СОШ»                                «Безыменская СОШ»</w:t>
      </w:r>
    </w:p>
    <w:p w:rsidR="00272502" w:rsidRPr="00272502" w:rsidRDefault="00770E6B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Протокол № 1</w:t>
      </w:r>
      <w:r w:rsidR="00272502"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__________ / Кубло Т.Н./                                      _______/ П.А. Гомон/</w:t>
      </w:r>
    </w:p>
    <w:p w:rsidR="00272502" w:rsidRPr="00272502" w:rsidRDefault="00770E6B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От «10» августа 2022</w:t>
      </w:r>
      <w:r w:rsidR="00272502"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г                            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«28»  августа 2022</w:t>
      </w:r>
      <w:r w:rsidR="00272502"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г                  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Приказ № 70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</w:t>
      </w:r>
      <w:r w:rsidR="00770E6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      от «31» августа 2022</w:t>
      </w: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г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27250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Рабочая программа  </w:t>
      </w:r>
    </w:p>
    <w:p w:rsidR="00272502" w:rsidRPr="008E7590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история</w:t>
      </w:r>
      <w:r w:rsidR="008E75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 xml:space="preserve"> (ФГОС </w:t>
      </w:r>
      <w:r w:rsidR="008E75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eastAsia="ru-RU" w:bidi="hi-IN"/>
        </w:rPr>
        <w:t>III</w:t>
      </w:r>
      <w:r w:rsidR="008E75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 xml:space="preserve"> поколения )</w:t>
      </w:r>
      <w:bookmarkStart w:id="0" w:name="_GoBack"/>
      <w:bookmarkEnd w:id="0"/>
    </w:p>
    <w:p w:rsidR="00272502" w:rsidRPr="00272502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для </w:t>
      </w:r>
      <w:r w:rsidRPr="0027250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11 класса</w:t>
      </w:r>
    </w:p>
    <w:p w:rsidR="00272502" w:rsidRPr="00272502" w:rsidRDefault="00272502" w:rsidP="0027250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27250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 w:bidi="hi-IN"/>
        </w:rPr>
      </w:pPr>
      <w:r w:rsidRPr="0027250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 w:bidi="hi-IN"/>
        </w:rPr>
        <w:t>базовый уровень</w:t>
      </w:r>
    </w:p>
    <w:p w:rsidR="00272502" w:rsidRPr="00272502" w:rsidRDefault="00272502" w:rsidP="00272502">
      <w:pPr>
        <w:widowControl w:val="0"/>
        <w:tabs>
          <w:tab w:val="left" w:pos="62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  <w:tab/>
      </w:r>
      <w:r w:rsidRPr="00272502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учителя 1 категории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Березовской Оксаны Юрьевны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  <w:t xml:space="preserve">                     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</w:t>
      </w: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Рассмотрено на заседании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педагогического совета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проток</w:t>
      </w:r>
      <w:r w:rsidR="00770E6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ол № ____ от «____»_________2022</w:t>
      </w: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</w:pPr>
    </w:p>
    <w:p w:rsidR="00272502" w:rsidRPr="00272502" w:rsidRDefault="00272502" w:rsidP="002725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72502">
        <w:rPr>
          <w:rFonts w:ascii="Times New Roman" w:eastAsia="Arial Unicode MS" w:hAnsi="Times New Roman" w:cs="Arial Unicode MS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</w:t>
      </w:r>
      <w:r w:rsidR="00770E6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2022</w:t>
      </w:r>
      <w:r w:rsidRPr="0027250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г</w:t>
      </w:r>
    </w:p>
    <w:p w:rsidR="00272502" w:rsidRDefault="00272502" w:rsidP="00B37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4DAA" w:rsidRPr="0052591A" w:rsidRDefault="00B3783B" w:rsidP="00B37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</w:t>
      </w:r>
      <w:r w:rsidR="00E94DAA" w:rsidRPr="005259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94DAA" w:rsidRPr="0052591A" w:rsidRDefault="00E94DAA" w:rsidP="00E94DA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 для 11</w:t>
      </w:r>
      <w:r w:rsidRPr="00525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ориентирована на использование  следующих  учебников: </w:t>
      </w:r>
    </w:p>
    <w:p w:rsidR="00E94DAA" w:rsidRDefault="00E94DAA" w:rsidP="00E94DAA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История. История России. 11 класс. Учеб.пособие для общеобразоват. организаций. Базовый и углуб.уровни. В 2 частях. Авторы: А.А.Данилов, А.В.Торкунов, О.В.Хлевнюк, С.М.Шахрай, В.А. Шестаков; под ред. А.В. Торкунова. – М.: Просвещение, 2019</w:t>
      </w:r>
    </w:p>
    <w:p w:rsidR="00E94DAA" w:rsidRDefault="00E94DAA" w:rsidP="00E94DAA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История. Всеобщая история. Новейшая история. 11 класс. Учеб.пособие  для общеобразоват.организаций: базовый и углублённый уровни/ О.С.Сороко-Цюпа, А.О.Сороко-Цюпа; под ред. А.О. Чубарьяна. – М.: «Просвещение», 2019 </w:t>
      </w:r>
    </w:p>
    <w:p w:rsidR="00E94DAA" w:rsidRDefault="00E94DAA" w:rsidP="00E94D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Рабочая программа расчитана на 34 учебные  недели,</w:t>
      </w:r>
      <w:r w:rsidR="004B3810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68   часов в год.</w:t>
      </w:r>
    </w:p>
    <w:p w:rsidR="00E94DAA" w:rsidRPr="00465383" w:rsidRDefault="00E94DAA" w:rsidP="00E94DAA">
      <w:pPr>
        <w:pStyle w:val="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lang w:val="ru-RU"/>
        </w:rPr>
      </w:pPr>
      <w:r w:rsidRPr="00465383">
        <w:rPr>
          <w:lang w:val="ru-RU"/>
        </w:rPr>
        <w:t xml:space="preserve">Технологии  обучения:  обучение  развитию  критического  мышления, </w:t>
      </w:r>
      <w:r>
        <w:rPr>
          <w:lang w:val="ru-RU"/>
        </w:rPr>
        <w:t xml:space="preserve"> </w:t>
      </w:r>
      <w:r w:rsidRPr="00465383">
        <w:rPr>
          <w:lang w:val="ru-RU"/>
        </w:rPr>
        <w:t xml:space="preserve">игровое  обучение,  дифференцированное  обучение,  развивающее </w:t>
      </w:r>
      <w:r>
        <w:rPr>
          <w:lang w:val="ru-RU"/>
        </w:rPr>
        <w:t xml:space="preserve"> </w:t>
      </w:r>
      <w:r w:rsidRPr="00465383">
        <w:rPr>
          <w:lang w:val="ru-RU"/>
        </w:rPr>
        <w:t>обучение, модульное обучение, концентрированное обучение</w:t>
      </w:r>
      <w:r>
        <w:rPr>
          <w:lang w:val="ru-RU"/>
        </w:rPr>
        <w:t>.</w:t>
      </w:r>
    </w:p>
    <w:p w:rsidR="00E94DAA" w:rsidRDefault="00E94DAA" w:rsidP="00E94DAA">
      <w:pPr>
        <w:pStyle w:val="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lang w:val="ru-RU"/>
        </w:rPr>
      </w:pPr>
      <w:r w:rsidRPr="00465383">
        <w:rPr>
          <w:lang w:val="ru-RU"/>
        </w:rPr>
        <w:t>Формы уроков: лекция, практи</w:t>
      </w:r>
      <w:r>
        <w:rPr>
          <w:lang w:val="ru-RU"/>
        </w:rPr>
        <w:t xml:space="preserve">кум, беседа, дискуссия, </w:t>
      </w:r>
      <w:r w:rsidRPr="00465383">
        <w:rPr>
          <w:lang w:val="ru-RU"/>
        </w:rPr>
        <w:t>урок</w:t>
      </w:r>
      <w:r>
        <w:rPr>
          <w:lang w:val="ru-RU"/>
        </w:rPr>
        <w:t>-</w:t>
      </w:r>
      <w:r w:rsidRPr="00465383">
        <w:rPr>
          <w:lang w:val="ru-RU"/>
        </w:rPr>
        <w:t>презентация творческих работ</w:t>
      </w:r>
      <w:r>
        <w:rPr>
          <w:lang w:val="ru-RU"/>
        </w:rPr>
        <w:t>.</w:t>
      </w:r>
    </w:p>
    <w:p w:rsidR="00E94DAA" w:rsidRPr="0052591A" w:rsidRDefault="00E94DAA" w:rsidP="00E9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I</w:t>
      </w:r>
      <w:r w:rsidRPr="0052591A">
        <w:rPr>
          <w:rFonts w:ascii="Times New Roman" w:hAnsi="Times New Roman" w:cs="Times New Roman"/>
          <w:b/>
          <w:bCs/>
          <w:sz w:val="24"/>
          <w:szCs w:val="24"/>
        </w:rPr>
        <w:t>. Апогей и кризис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ской системы. 1945—1991 гг. 22 часа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И.В. Сталин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</w:t>
      </w:r>
      <w:r w:rsidRPr="0052591A">
        <w:rPr>
          <w:rFonts w:ascii="Times New Roman" w:hAnsi="Times New Roman" w:cs="Times New Roman"/>
          <w:sz w:val="24"/>
          <w:szCs w:val="24"/>
        </w:rPr>
        <w:lastRenderedPageBreak/>
        <w:t>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</w:t>
      </w:r>
      <w:r w:rsidRPr="0052591A">
        <w:rPr>
          <w:rFonts w:ascii="Times New Roman" w:hAnsi="Times New Roman" w:cs="Times New Roman"/>
          <w:sz w:val="24"/>
          <w:szCs w:val="24"/>
        </w:rPr>
        <w:lastRenderedPageBreak/>
        <w:t xml:space="preserve">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</w:t>
      </w:r>
      <w:r w:rsidRPr="0052591A">
        <w:rPr>
          <w:rFonts w:ascii="Times New Roman" w:hAnsi="Times New Roman" w:cs="Times New Roman"/>
          <w:sz w:val="24"/>
          <w:szCs w:val="24"/>
        </w:rPr>
        <w:lastRenderedPageBreak/>
        <w:t xml:space="preserve">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М.С. Горбачев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Российская Федерация 11 часов.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</w:t>
      </w:r>
      <w:r w:rsidRPr="0052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>Б.Н. Ельцин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</w:t>
      </w:r>
      <w:r w:rsidRPr="0052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E94DA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94DA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07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</w:t>
      </w:r>
      <w:r w:rsidR="00AC6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Новейшая история 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</w:t>
      </w: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испытаний в трех средах.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«Разрядка»</w:t>
      </w:r>
      <w:r w:rsid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</w:t>
      </w:r>
      <w:r w:rsid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Европе. Ввод советских войск в Афганистан. Возвращение к политике «холодной войны».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AC6C2C" w:rsidRPr="00D40467" w:rsidRDefault="00AC6C2C" w:rsidP="00D4046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</w:t>
      </w:r>
      <w:r w:rsidR="00D40467">
        <w:rPr>
          <w:rFonts w:ascii="Times New Roman" w:eastAsia="Times New Roman" w:hAnsi="Times New Roman" w:cs="Times New Roman"/>
          <w:sz w:val="24"/>
          <w:szCs w:val="24"/>
          <w:lang w:val="ru-RU"/>
        </w:rPr>
        <w:t>абская весна» и ее последствия.</w:t>
      </w:r>
    </w:p>
    <w:p w:rsidR="00E94DAA" w:rsidRDefault="00E94DAA" w:rsidP="00E9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изучения</w:t>
      </w:r>
    </w:p>
    <w:p w:rsidR="00E94DAA" w:rsidRPr="0052591A" w:rsidRDefault="00D30F3D" w:rsidP="00E9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курса (11</w:t>
      </w:r>
      <w:r w:rsidR="00E94DAA" w:rsidRPr="0052591A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понимание своего места в движении от прошлого к настоящему и будущему;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уважение демократических ценностей современного общества, прав и свобод человека; толерантность;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способность к определению своей позиции и ответственному поведению;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понимание культурного многообразия своей страны и мира, уважения к культуре своего и других народов;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готовность к международному диалогу, взаимодействию с представителями других народов, государств.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 выполнения действий;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самостоятельный поиск информационных источников, давать им оценку;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использовать современные источники информации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классифицировать, выбирать основания и критерии для классификации и обобщения;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lastRenderedPageBreak/>
        <w:t>• логически строить рассуждение, ясно и аргументированно излагать мысли;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владеть начальными исследовательскими умениями, решать поисковые и исследовательские задачи;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использовать ИКТ-технологии для обработки, передачи, систематизации и презентации ин формации;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оценивать собственные действия, учебные достижения.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различные методы исторического анализа;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самостоятельно определять причины и отслеживать по следствия исторических событий, явлений;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структурный и смысловой анализ текста исторического источника;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критически анализировать и оценивать информационную значимость вещественных изобразительных источников;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конкретизировать обобщающие характеристики, теоретические положения об историческом развитии на фактическом материале;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знания из других предметных областей для анализа исторического объекта;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и обосновывать своё отношение к различным версиям и оценкам событий и личностям прошлого;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различать субъективные и объективизированные исторические оценки;</w:t>
      </w:r>
    </w:p>
    <w:p w:rsidR="00E94DA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конструктивно применять исторические и историко-культурные знания в социальной практике, общественной деятельности, межкультурном общении.</w:t>
      </w:r>
    </w:p>
    <w:p w:rsidR="00E94DAA" w:rsidRDefault="00E94DAA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4DAA" w:rsidRDefault="00E94DAA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1A8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754"/>
        <w:gridCol w:w="6391"/>
        <w:gridCol w:w="3377"/>
      </w:tblGrid>
      <w:tr w:rsidR="00E94DAA" w:rsidRPr="00CA655C" w:rsidTr="00C40E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E94DAA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E94DAA" w:rsidRPr="00CA655C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предметная линии учебников под редакцией А.В.Торкунова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E94DAA" w:rsidRDefault="00E94DAA" w:rsidP="00C40EF3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E94DAA" w:rsidRPr="00CA655C" w:rsidRDefault="00E94DAA" w:rsidP="008E75A0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r w:rsidR="008E75A0">
              <w:rPr>
                <w:rFonts w:ascii="Times New Roman" w:hAnsi="Times New Roman" w:cs="Times New Roman"/>
                <w:sz w:val="24"/>
                <w:szCs w:val="24"/>
              </w:rPr>
              <w:t>А.О. Чубарьяна</w:t>
            </w:r>
          </w:p>
        </w:tc>
      </w:tr>
      <w:tr w:rsidR="00E94DAA" w:rsidRPr="00CA655C" w:rsidTr="00C40E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8E75A0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8E75A0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BD21DE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A" w:rsidRPr="00CA655C" w:rsidRDefault="00BD21DE" w:rsidP="00C40EF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94DAA" w:rsidRDefault="00E94DAA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94DAA" w:rsidSect="00272502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03" w:rsidRDefault="00311A03" w:rsidP="003C022C">
      <w:pPr>
        <w:spacing w:after="0" w:line="240" w:lineRule="auto"/>
      </w:pPr>
      <w:r>
        <w:separator/>
      </w:r>
    </w:p>
  </w:endnote>
  <w:endnote w:type="continuationSeparator" w:id="0">
    <w:p w:rsidR="00311A03" w:rsidRDefault="00311A03" w:rsidP="003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24802"/>
      <w:docPartObj>
        <w:docPartGallery w:val="Page Numbers (Bottom of Page)"/>
        <w:docPartUnique/>
      </w:docPartObj>
    </w:sdtPr>
    <w:sdtEndPr/>
    <w:sdtContent>
      <w:p w:rsidR="003C022C" w:rsidRDefault="003C02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90">
          <w:rPr>
            <w:noProof/>
          </w:rPr>
          <w:t>1</w:t>
        </w:r>
        <w:r>
          <w:fldChar w:fldCharType="end"/>
        </w:r>
      </w:p>
    </w:sdtContent>
  </w:sdt>
  <w:p w:rsidR="003C022C" w:rsidRDefault="003C02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03" w:rsidRDefault="00311A03" w:rsidP="003C022C">
      <w:pPr>
        <w:spacing w:after="0" w:line="240" w:lineRule="auto"/>
      </w:pPr>
      <w:r>
        <w:separator/>
      </w:r>
    </w:p>
  </w:footnote>
  <w:footnote w:type="continuationSeparator" w:id="0">
    <w:p w:rsidR="00311A03" w:rsidRDefault="00311A03" w:rsidP="003C0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8F"/>
    <w:rsid w:val="000F6EF7"/>
    <w:rsid w:val="00272502"/>
    <w:rsid w:val="002B3550"/>
    <w:rsid w:val="00311A03"/>
    <w:rsid w:val="00360F40"/>
    <w:rsid w:val="003C022C"/>
    <w:rsid w:val="003E4EB4"/>
    <w:rsid w:val="0042642D"/>
    <w:rsid w:val="00486B8F"/>
    <w:rsid w:val="004B3810"/>
    <w:rsid w:val="00643C0B"/>
    <w:rsid w:val="006E0BE9"/>
    <w:rsid w:val="00770E6B"/>
    <w:rsid w:val="00781FD2"/>
    <w:rsid w:val="007A5970"/>
    <w:rsid w:val="007E4499"/>
    <w:rsid w:val="008E7590"/>
    <w:rsid w:val="008E75A0"/>
    <w:rsid w:val="008F1969"/>
    <w:rsid w:val="0094216E"/>
    <w:rsid w:val="00962EE2"/>
    <w:rsid w:val="009C74C9"/>
    <w:rsid w:val="00A60996"/>
    <w:rsid w:val="00AC6C2C"/>
    <w:rsid w:val="00AD48E5"/>
    <w:rsid w:val="00B043FD"/>
    <w:rsid w:val="00B128A6"/>
    <w:rsid w:val="00B3783B"/>
    <w:rsid w:val="00BD21DE"/>
    <w:rsid w:val="00BE7439"/>
    <w:rsid w:val="00CE25E7"/>
    <w:rsid w:val="00D30F3D"/>
    <w:rsid w:val="00D40467"/>
    <w:rsid w:val="00D412D5"/>
    <w:rsid w:val="00D71242"/>
    <w:rsid w:val="00E94DAA"/>
    <w:rsid w:val="00F42E42"/>
    <w:rsid w:val="00F61E25"/>
    <w:rsid w:val="00FE08EB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E94DA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2">
    <w:name w:val="стиль2"/>
    <w:basedOn w:val="a"/>
    <w:rsid w:val="00E94DA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customStyle="1" w:styleId="1">
    <w:name w:val="Текст1"/>
    <w:basedOn w:val="a"/>
    <w:uiPriority w:val="99"/>
    <w:rsid w:val="00E94DAA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/>
    </w:rPr>
  </w:style>
  <w:style w:type="paragraph" w:customStyle="1" w:styleId="10">
    <w:name w:val="Основной текст1"/>
    <w:basedOn w:val="a"/>
    <w:rsid w:val="00E94DAA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NoSpacing1">
    <w:name w:val="No Spacing1"/>
    <w:rsid w:val="00E94DAA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1">
    <w:name w:val="Обычный1"/>
    <w:basedOn w:val="a"/>
    <w:uiPriority w:val="99"/>
    <w:rsid w:val="00E94DAA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22C"/>
  </w:style>
  <w:style w:type="paragraph" w:styleId="a7">
    <w:name w:val="footer"/>
    <w:basedOn w:val="a"/>
    <w:link w:val="a8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E94DA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2">
    <w:name w:val="стиль2"/>
    <w:basedOn w:val="a"/>
    <w:rsid w:val="00E94DA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customStyle="1" w:styleId="1">
    <w:name w:val="Текст1"/>
    <w:basedOn w:val="a"/>
    <w:uiPriority w:val="99"/>
    <w:rsid w:val="00E94DAA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/>
    </w:rPr>
  </w:style>
  <w:style w:type="paragraph" w:customStyle="1" w:styleId="10">
    <w:name w:val="Основной текст1"/>
    <w:basedOn w:val="a"/>
    <w:rsid w:val="00E94DAA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NoSpacing1">
    <w:name w:val="No Spacing1"/>
    <w:rsid w:val="00E94DAA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1">
    <w:name w:val="Обычный1"/>
    <w:basedOn w:val="a"/>
    <w:uiPriority w:val="99"/>
    <w:rsid w:val="00E94DAA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22C"/>
  </w:style>
  <w:style w:type="paragraph" w:styleId="a7">
    <w:name w:val="footer"/>
    <w:basedOn w:val="a"/>
    <w:link w:val="a8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E525-CC77-4F24-B89A-3918657E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RePack by Diakov</cp:lastModifiedBy>
  <cp:revision>31</cp:revision>
  <cp:lastPrinted>2021-08-26T12:14:00Z</cp:lastPrinted>
  <dcterms:created xsi:type="dcterms:W3CDTF">2019-08-29T13:19:00Z</dcterms:created>
  <dcterms:modified xsi:type="dcterms:W3CDTF">2022-11-24T07:09:00Z</dcterms:modified>
</cp:coreProperties>
</file>