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79" w:rsidRDefault="00985D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положение"/>
          </v:shape>
        </w:pict>
      </w:r>
    </w:p>
    <w:p w:rsidR="00985DFF" w:rsidRDefault="00985DFF"/>
    <w:p w:rsidR="00985DFF" w:rsidRDefault="00985DFF"/>
    <w:p w:rsidR="00985DFF" w:rsidRDefault="00985DFF"/>
    <w:p w:rsidR="00985DFF" w:rsidRDefault="00985DFF" w:rsidP="00985DFF">
      <w:pPr>
        <w:pStyle w:val="a3"/>
        <w:spacing w:before="67" w:line="242" w:lineRule="auto"/>
        <w:ind w:right="125"/>
      </w:pPr>
      <w:r>
        <w:t>-Письмом Министерства просвещения РФ от19 марта 2020г. № ГД-39/04 «О направлении</w:t>
      </w:r>
      <w:r>
        <w:rPr>
          <w:spacing w:val="40"/>
        </w:rPr>
        <w:t xml:space="preserve"> </w:t>
      </w:r>
      <w:r>
        <w:t>методических рекомендаций».</w:t>
      </w:r>
    </w:p>
    <w:p w:rsidR="00985DFF" w:rsidRDefault="00985DFF" w:rsidP="00985DFF">
      <w:pPr>
        <w:pStyle w:val="a5"/>
        <w:numPr>
          <w:ilvl w:val="1"/>
          <w:numId w:val="4"/>
        </w:numPr>
        <w:tabs>
          <w:tab w:val="left" w:pos="707"/>
        </w:tabs>
        <w:ind w:right="128" w:firstLine="0"/>
        <w:jc w:val="both"/>
        <w:rPr>
          <w:sz w:val="28"/>
        </w:rPr>
      </w:pPr>
      <w:r>
        <w:rPr>
          <w:sz w:val="28"/>
        </w:rPr>
        <w:lastRenderedPageBreak/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расстоянии без непосредственного контакта между учителем и </w:t>
      </w:r>
      <w:r>
        <w:rPr>
          <w:spacing w:val="-2"/>
          <w:sz w:val="28"/>
        </w:rPr>
        <w:t>обучающимися.</w:t>
      </w:r>
    </w:p>
    <w:p w:rsidR="00985DFF" w:rsidRDefault="00985DFF" w:rsidP="00985DFF">
      <w:pPr>
        <w:pStyle w:val="a5"/>
        <w:numPr>
          <w:ilvl w:val="1"/>
          <w:numId w:val="4"/>
        </w:numPr>
        <w:tabs>
          <w:tab w:val="left" w:pos="526"/>
        </w:tabs>
        <w:ind w:right="128" w:firstLine="0"/>
        <w:jc w:val="both"/>
        <w:rPr>
          <w:sz w:val="28"/>
        </w:rPr>
      </w:pPr>
      <w:r>
        <w:rPr>
          <w:sz w:val="28"/>
        </w:rPr>
        <w:t>Образовательная деятельность, реализуемая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обучающихся, возможность реализации в комплексе с традиционной формой получения образования</w:t>
      </w:r>
      <w:r>
        <w:rPr>
          <w:color w:val="FF0000"/>
          <w:sz w:val="28"/>
        </w:rPr>
        <w:t>.</w:t>
      </w:r>
    </w:p>
    <w:p w:rsidR="00985DFF" w:rsidRDefault="00985DFF" w:rsidP="00985DFF">
      <w:pPr>
        <w:pStyle w:val="a5"/>
        <w:numPr>
          <w:ilvl w:val="1"/>
          <w:numId w:val="4"/>
        </w:numPr>
        <w:tabs>
          <w:tab w:val="left" w:pos="526"/>
        </w:tabs>
        <w:ind w:right="130" w:firstLine="0"/>
        <w:jc w:val="both"/>
        <w:rPr>
          <w:sz w:val="28"/>
        </w:rPr>
      </w:pPr>
      <w:r>
        <w:rPr>
          <w:sz w:val="28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:rsidR="00985DFF" w:rsidRDefault="00985DFF" w:rsidP="00985DFF">
      <w:pPr>
        <w:pStyle w:val="a5"/>
        <w:numPr>
          <w:ilvl w:val="1"/>
          <w:numId w:val="4"/>
        </w:numPr>
        <w:tabs>
          <w:tab w:val="left" w:pos="647"/>
        </w:tabs>
        <w:ind w:right="134" w:firstLine="0"/>
        <w:jc w:val="both"/>
        <w:rPr>
          <w:sz w:val="28"/>
        </w:rPr>
      </w:pPr>
      <w:r>
        <w:rPr>
          <w:sz w:val="28"/>
        </w:rPr>
        <w:t xml:space="preserve">Основными целями использования дистанционного обучения в Школе </w:t>
      </w:r>
      <w:r>
        <w:rPr>
          <w:spacing w:val="-2"/>
          <w:sz w:val="28"/>
        </w:rPr>
        <w:t>являются: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обучающихся;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71"/>
        </w:tabs>
        <w:ind w:right="134" w:firstLine="0"/>
        <w:jc w:val="left"/>
        <w:rPr>
          <w:sz w:val="28"/>
        </w:rPr>
      </w:pPr>
      <w:r>
        <w:rPr>
          <w:sz w:val="28"/>
        </w:rPr>
        <w:t>интеграция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 целью повышения их эффективности.</w:t>
      </w:r>
    </w:p>
    <w:p w:rsidR="00985DFF" w:rsidRDefault="00985DFF" w:rsidP="00985DFF">
      <w:pPr>
        <w:pStyle w:val="a5"/>
        <w:numPr>
          <w:ilvl w:val="1"/>
          <w:numId w:val="4"/>
        </w:numPr>
        <w:tabs>
          <w:tab w:val="left" w:pos="816"/>
          <w:tab w:val="left" w:pos="817"/>
          <w:tab w:val="left" w:pos="2518"/>
          <w:tab w:val="left" w:pos="4299"/>
          <w:tab w:val="left" w:pos="6095"/>
          <w:tab w:val="left" w:pos="8334"/>
        </w:tabs>
        <w:ind w:right="134" w:firstLine="0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принципами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дистанционного</w:t>
      </w:r>
      <w:r>
        <w:rPr>
          <w:sz w:val="28"/>
        </w:rPr>
        <w:tab/>
      </w:r>
      <w:r>
        <w:rPr>
          <w:spacing w:val="-2"/>
          <w:sz w:val="28"/>
        </w:rPr>
        <w:t>обучения являются: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79"/>
        </w:tabs>
        <w:spacing w:line="242" w:lineRule="auto"/>
        <w:ind w:right="124" w:firstLine="0"/>
        <w:rPr>
          <w:sz w:val="28"/>
        </w:rPr>
      </w:pPr>
      <w:r>
        <w:rPr>
          <w:sz w:val="28"/>
        </w:rP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ЭЖ</w:t>
      </w:r>
      <w:r>
        <w:rPr>
          <w:rFonts w:ascii="Arial Unicode MS" w:hAnsi="Arial Unicode MS"/>
          <w:sz w:val="28"/>
        </w:rPr>
        <w:t>,</w:t>
      </w:r>
      <w:r>
        <w:rPr>
          <w:sz w:val="28"/>
        </w:rPr>
        <w:t>портал РЭШ, цифровые образовательные ресурсы «Якласс», «Учи. ру», «Яндекс.учебник»,</w:t>
      </w:r>
      <w:r>
        <w:rPr>
          <w:spacing w:val="40"/>
          <w:sz w:val="28"/>
        </w:rPr>
        <w:t xml:space="preserve"> </w:t>
      </w:r>
      <w:r>
        <w:rPr>
          <w:sz w:val="28"/>
        </w:rPr>
        <w:t>форумы, электронная почта,</w:t>
      </w:r>
      <w:r>
        <w:rPr>
          <w:spacing w:val="57"/>
          <w:sz w:val="28"/>
        </w:rPr>
        <w:t xml:space="preserve">  </w:t>
      </w:r>
      <w:r>
        <w:rPr>
          <w:sz w:val="28"/>
        </w:rPr>
        <w:t>Интернет-конференции,</w:t>
      </w:r>
      <w:r>
        <w:rPr>
          <w:spacing w:val="59"/>
          <w:sz w:val="28"/>
        </w:rPr>
        <w:t xml:space="preserve">  </w:t>
      </w:r>
      <w:r>
        <w:rPr>
          <w:sz w:val="28"/>
        </w:rPr>
        <w:t>он-лайн</w:t>
      </w:r>
      <w:r>
        <w:rPr>
          <w:spacing w:val="60"/>
          <w:sz w:val="28"/>
        </w:rPr>
        <w:t xml:space="preserve">  </w:t>
      </w:r>
      <w:r>
        <w:rPr>
          <w:sz w:val="28"/>
        </w:rPr>
        <w:t>уроки,</w:t>
      </w:r>
      <w:r>
        <w:rPr>
          <w:spacing w:val="59"/>
          <w:sz w:val="28"/>
        </w:rPr>
        <w:t xml:space="preserve">  </w:t>
      </w:r>
      <w:r>
        <w:rPr>
          <w:sz w:val="28"/>
        </w:rPr>
        <w:t>ВКонтакте,</w:t>
      </w:r>
      <w:r>
        <w:rPr>
          <w:spacing w:val="61"/>
          <w:sz w:val="28"/>
        </w:rPr>
        <w:t xml:space="preserve">  </w:t>
      </w:r>
      <w:r>
        <w:rPr>
          <w:spacing w:val="-2"/>
          <w:sz w:val="28"/>
        </w:rPr>
        <w:t>«Сферум»,</w:t>
      </w:r>
    </w:p>
    <w:p w:rsidR="00985DFF" w:rsidRDefault="00985DFF" w:rsidP="00985DFF">
      <w:pPr>
        <w:pStyle w:val="a3"/>
        <w:spacing w:line="302" w:lineRule="exact"/>
      </w:pPr>
      <w:r>
        <w:t>«Учи.ру»</w:t>
      </w:r>
      <w:r>
        <w:rPr>
          <w:spacing w:val="-7"/>
        </w:rPr>
        <w:t xml:space="preserve"> </w:t>
      </w:r>
      <w:r>
        <w:t>Одноклассники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другие);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462"/>
        </w:tabs>
        <w:ind w:right="130" w:firstLine="0"/>
        <w:rPr>
          <w:sz w:val="28"/>
        </w:rPr>
      </w:pPr>
      <w:r>
        <w:rPr>
          <w:sz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76"/>
        </w:tabs>
        <w:ind w:right="124" w:firstLine="0"/>
        <w:rPr>
          <w:sz w:val="28"/>
        </w:rPr>
      </w:pPr>
      <w:r>
        <w:rPr>
          <w:sz w:val="28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атакже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426"/>
        </w:tabs>
        <w:ind w:right="124" w:firstLine="0"/>
        <w:rPr>
          <w:sz w:val="28"/>
        </w:rPr>
      </w:pPr>
      <w:r>
        <w:rPr>
          <w:sz w:val="28"/>
        </w:rPr>
        <w:t>принцип модульности, позволяющий использовать обучающемуся и учителю</w:t>
      </w:r>
      <w:r>
        <w:rPr>
          <w:spacing w:val="64"/>
          <w:sz w:val="28"/>
        </w:rPr>
        <w:t xml:space="preserve">  </w:t>
      </w:r>
      <w:r>
        <w:rPr>
          <w:sz w:val="28"/>
        </w:rPr>
        <w:t>необходимые</w:t>
      </w:r>
      <w:r>
        <w:rPr>
          <w:spacing w:val="64"/>
          <w:sz w:val="28"/>
        </w:rPr>
        <w:t xml:space="preserve">  </w:t>
      </w:r>
      <w:r>
        <w:rPr>
          <w:sz w:val="28"/>
        </w:rPr>
        <w:t>им</w:t>
      </w:r>
      <w:r>
        <w:rPr>
          <w:spacing w:val="64"/>
          <w:sz w:val="28"/>
        </w:rPr>
        <w:t xml:space="preserve">  </w:t>
      </w:r>
      <w:r>
        <w:rPr>
          <w:sz w:val="28"/>
        </w:rPr>
        <w:t>сетевые</w:t>
      </w:r>
      <w:r>
        <w:rPr>
          <w:spacing w:val="64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64"/>
          <w:sz w:val="28"/>
        </w:rPr>
        <w:t xml:space="preserve">  </w:t>
      </w:r>
      <w:r>
        <w:rPr>
          <w:sz w:val="28"/>
        </w:rPr>
        <w:t>курсы</w:t>
      </w:r>
      <w:r>
        <w:rPr>
          <w:spacing w:val="64"/>
          <w:sz w:val="28"/>
        </w:rPr>
        <w:t xml:space="preserve">  </w:t>
      </w:r>
      <w:r>
        <w:rPr>
          <w:sz w:val="28"/>
        </w:rPr>
        <w:t>(или</w:t>
      </w:r>
      <w:r>
        <w:rPr>
          <w:spacing w:val="67"/>
          <w:sz w:val="28"/>
        </w:rPr>
        <w:t xml:space="preserve">  </w:t>
      </w:r>
      <w:r>
        <w:rPr>
          <w:spacing w:val="-2"/>
          <w:sz w:val="28"/>
        </w:rPr>
        <w:t>отдельные</w:t>
      </w:r>
    </w:p>
    <w:p w:rsidR="00985DFF" w:rsidRDefault="00985DFF" w:rsidP="00985DFF">
      <w:pPr>
        <w:jc w:val="both"/>
        <w:rPr>
          <w:sz w:val="28"/>
        </w:rPr>
        <w:sectPr w:rsidR="00985DFF">
          <w:pgSz w:w="11910" w:h="16840"/>
          <w:pgMar w:top="1040" w:right="720" w:bottom="280" w:left="1600" w:header="720" w:footer="720" w:gutter="0"/>
          <w:cols w:space="720"/>
        </w:sectPr>
      </w:pPr>
    </w:p>
    <w:p w:rsidR="00985DFF" w:rsidRDefault="00985DFF" w:rsidP="00985DFF">
      <w:pPr>
        <w:pStyle w:val="a3"/>
        <w:spacing w:before="67" w:line="242" w:lineRule="auto"/>
        <w:ind w:right="132"/>
      </w:pPr>
      <w:r>
        <w:lastRenderedPageBreak/>
        <w:t xml:space="preserve">составляющие учебного курса) для реализации индивидуальных учебных </w:t>
      </w:r>
      <w:r>
        <w:rPr>
          <w:spacing w:val="-2"/>
        </w:rPr>
        <w:t>планов;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90"/>
        </w:tabs>
        <w:ind w:right="134" w:firstLine="0"/>
        <w:rPr>
          <w:sz w:val="28"/>
        </w:rPr>
      </w:pPr>
      <w:r>
        <w:rPr>
          <w:sz w:val="28"/>
        </w:rPr>
        <w:t xml:space="preserve">принцип оперативности и объективности оценивания учебных достижений </w:t>
      </w:r>
      <w:r>
        <w:rPr>
          <w:spacing w:val="-2"/>
          <w:sz w:val="28"/>
        </w:rPr>
        <w:t>обучающихся;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88"/>
        </w:tabs>
        <w:ind w:right="125" w:firstLine="0"/>
        <w:rPr>
          <w:sz w:val="28"/>
        </w:rPr>
      </w:pPr>
      <w:r>
        <w:rPr>
          <w:sz w:val="28"/>
        </w:rPr>
        <w:t>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71"/>
        </w:tabs>
        <w:ind w:right="126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 а также усвоения обучающимися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 стандартов.</w:t>
      </w:r>
    </w:p>
    <w:p w:rsidR="00985DFF" w:rsidRDefault="00985DFF" w:rsidP="00985DFF">
      <w:pPr>
        <w:pStyle w:val="a5"/>
        <w:numPr>
          <w:ilvl w:val="1"/>
          <w:numId w:val="4"/>
        </w:numPr>
        <w:tabs>
          <w:tab w:val="left" w:pos="702"/>
        </w:tabs>
        <w:ind w:right="127" w:firstLine="0"/>
        <w:jc w:val="both"/>
        <w:rPr>
          <w:sz w:val="28"/>
        </w:rPr>
      </w:pPr>
      <w:r>
        <w:rPr>
          <w:sz w:val="28"/>
        </w:rPr>
        <w:t>Объявление об ограничительных мероприятиях, влекущих за собой приостановление учебных занятий, размещается в новостной ленте школьного сайта и на доске объявлений в ЭЖ .</w:t>
      </w:r>
    </w:p>
    <w:p w:rsidR="00985DFF" w:rsidRDefault="00985DFF" w:rsidP="00985DFF">
      <w:pPr>
        <w:pStyle w:val="11"/>
        <w:numPr>
          <w:ilvl w:val="0"/>
          <w:numId w:val="2"/>
        </w:numPr>
        <w:tabs>
          <w:tab w:val="left" w:pos="431"/>
        </w:tabs>
        <w:ind w:right="125" w:firstLine="0"/>
        <w:jc w:val="both"/>
      </w:pPr>
      <w:r>
        <w:t xml:space="preserve">ОРГАНИЗАЦИЯ ПРОЦЕССА ДИСТАНЦИОННОГО ОБУЧЕНИЯ В </w:t>
      </w:r>
      <w:r>
        <w:rPr>
          <w:spacing w:val="-2"/>
        </w:rPr>
        <w:t>ШКОЛЕ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54"/>
        </w:tabs>
        <w:ind w:right="130" w:firstLine="0"/>
        <w:jc w:val="both"/>
        <w:rPr>
          <w:sz w:val="28"/>
        </w:rPr>
      </w:pPr>
      <w:r>
        <w:rPr>
          <w:sz w:val="28"/>
        </w:rPr>
        <w:t>Директор Учреждения издает приказ об организации образовательной деятельности с использованием электронного обучения и дистанционных образовательных технологий.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595"/>
        </w:tabs>
        <w:ind w:left="594" w:hanging="493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директора:</w:t>
      </w:r>
    </w:p>
    <w:p w:rsidR="00985DFF" w:rsidRDefault="00985DFF" w:rsidP="00985DFF">
      <w:pPr>
        <w:pStyle w:val="a5"/>
        <w:numPr>
          <w:ilvl w:val="2"/>
          <w:numId w:val="2"/>
        </w:numPr>
        <w:tabs>
          <w:tab w:val="left" w:pos="958"/>
        </w:tabs>
        <w:ind w:right="123" w:firstLine="0"/>
        <w:jc w:val="both"/>
        <w:rPr>
          <w:sz w:val="28"/>
        </w:rPr>
      </w:pPr>
      <w:r>
        <w:rPr>
          <w:sz w:val="28"/>
        </w:rPr>
        <w:t>Организует расписание, контролирует корректировку учителями- предметниками своих рабочих программ с использованием электронного обучения и дистанционных образовательных технологий, в том числе в период ограничительных мероприятий.</w:t>
      </w:r>
    </w:p>
    <w:p w:rsidR="00985DFF" w:rsidRDefault="00985DFF" w:rsidP="00985DFF">
      <w:pPr>
        <w:pStyle w:val="a5"/>
        <w:numPr>
          <w:ilvl w:val="2"/>
          <w:numId w:val="2"/>
        </w:numPr>
        <w:tabs>
          <w:tab w:val="left" w:pos="937"/>
        </w:tabs>
        <w:spacing w:line="242" w:lineRule="auto"/>
        <w:ind w:right="124" w:firstLine="0"/>
        <w:jc w:val="both"/>
        <w:rPr>
          <w:sz w:val="28"/>
        </w:rPr>
      </w:pPr>
      <w:r>
        <w:rPr>
          <w:sz w:val="28"/>
        </w:rPr>
        <w:t>Ведёт мониторинг, текущий и промежуточный контроль работы учителей-предметников, работающих дистанционно;</w:t>
      </w:r>
    </w:p>
    <w:p w:rsidR="00985DFF" w:rsidRDefault="00985DFF" w:rsidP="00985DFF">
      <w:pPr>
        <w:pStyle w:val="a5"/>
        <w:numPr>
          <w:ilvl w:val="2"/>
          <w:numId w:val="2"/>
        </w:numPr>
        <w:tabs>
          <w:tab w:val="left" w:pos="805"/>
        </w:tabs>
        <w:ind w:right="132" w:firstLine="0"/>
        <w:jc w:val="both"/>
        <w:rPr>
          <w:sz w:val="28"/>
        </w:rPr>
      </w:pPr>
      <w:r>
        <w:rPr>
          <w:sz w:val="28"/>
        </w:rPr>
        <w:t>Ведёт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 обучающимся в классных журналах;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71"/>
        </w:tabs>
        <w:ind w:right="134" w:firstLine="0"/>
        <w:rPr>
          <w:sz w:val="28"/>
        </w:rPr>
      </w:pPr>
      <w:r>
        <w:rPr>
          <w:sz w:val="28"/>
        </w:rPr>
        <w:t>Учитель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дистанционном режиме, исходя из следующих требований: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73"/>
        </w:tabs>
        <w:ind w:right="128" w:firstLine="0"/>
        <w:jc w:val="left"/>
        <w:rPr>
          <w:sz w:val="28"/>
        </w:rPr>
      </w:pPr>
      <w:r>
        <w:rPr>
          <w:sz w:val="28"/>
        </w:rPr>
        <w:t xml:space="preserve">продолжительность урока в дистанционной форме не должна превышать 30 </w:t>
      </w:r>
      <w:r>
        <w:rPr>
          <w:spacing w:val="-2"/>
          <w:sz w:val="28"/>
        </w:rPr>
        <w:t>минут.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52"/>
        </w:tabs>
        <w:ind w:right="132" w:firstLine="0"/>
        <w:jc w:val="left"/>
        <w:rPr>
          <w:sz w:val="28"/>
        </w:rPr>
      </w:pPr>
      <w:r>
        <w:rPr>
          <w:sz w:val="28"/>
        </w:rPr>
        <w:t>процентное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формату дистанционного обучения 10/10/40/40, где</w:t>
      </w:r>
    </w:p>
    <w:p w:rsidR="00985DFF" w:rsidRDefault="00985DFF" w:rsidP="00985DFF">
      <w:pPr>
        <w:pStyle w:val="a3"/>
        <w:ind w:right="124"/>
      </w:pPr>
      <w:r>
        <w:t>10% - это онлайн уроки, проводимые учителями на платформах:портал РЭШ, цифровые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«Якласс»,</w:t>
      </w:r>
      <w:r>
        <w:rPr>
          <w:spacing w:val="5"/>
        </w:rPr>
        <w:t xml:space="preserve"> </w:t>
      </w:r>
      <w:r>
        <w:t>«Учи.</w:t>
      </w:r>
      <w:r>
        <w:rPr>
          <w:spacing w:val="4"/>
        </w:rPr>
        <w:t xml:space="preserve"> </w:t>
      </w:r>
      <w:r>
        <w:t>ру»,</w:t>
      </w:r>
      <w:r>
        <w:rPr>
          <w:spacing w:val="7"/>
        </w:rPr>
        <w:t xml:space="preserve"> </w:t>
      </w:r>
      <w:r>
        <w:rPr>
          <w:spacing w:val="-2"/>
        </w:rPr>
        <w:t>«Яндекс.учебник»,</w:t>
      </w:r>
    </w:p>
    <w:p w:rsidR="00985DFF" w:rsidRDefault="00985DFF" w:rsidP="00985DFF">
      <w:pPr>
        <w:pStyle w:val="a3"/>
        <w:spacing w:line="321" w:lineRule="exact"/>
      </w:pPr>
      <w:r>
        <w:t>«Яндекс.Учебник»,</w:t>
      </w:r>
      <w:r>
        <w:rPr>
          <w:spacing w:val="-13"/>
        </w:rPr>
        <w:t xml:space="preserve"> </w:t>
      </w:r>
      <w:r>
        <w:rPr>
          <w:spacing w:val="-2"/>
        </w:rPr>
        <w:t>«Сферум»;</w:t>
      </w:r>
    </w:p>
    <w:p w:rsidR="00985DFF" w:rsidRDefault="00985DFF" w:rsidP="00985DFF">
      <w:pPr>
        <w:pStyle w:val="a3"/>
        <w:spacing w:line="242" w:lineRule="auto"/>
        <w:ind w:right="133"/>
      </w:pPr>
      <w:r>
        <w:t>10% - онлайн консультации и видеочаты (Skype, Telegram, WhatsApp и</w:t>
      </w:r>
      <w:r>
        <w:rPr>
          <w:spacing w:val="40"/>
        </w:rPr>
        <w:t xml:space="preserve"> </w:t>
      </w:r>
      <w:r>
        <w:t>другие удобные мессенджеры и др.);</w:t>
      </w:r>
    </w:p>
    <w:p w:rsidR="00985DFF" w:rsidRDefault="00985DFF" w:rsidP="00985DFF">
      <w:pPr>
        <w:pStyle w:val="a3"/>
        <w:ind w:right="125"/>
      </w:pPr>
      <w:r>
        <w:t>40% - организация работы на платформе ЭЖ (просмотр видеоматериалов, решение заданий, обратная связь «Ученик – учитель», размещенных в сети интернет и рекомендованных учителем)</w:t>
      </w:r>
    </w:p>
    <w:p w:rsidR="00985DFF" w:rsidRDefault="00985DFF" w:rsidP="00985DFF">
      <w:pPr>
        <w:pStyle w:val="a3"/>
        <w:ind w:right="133"/>
      </w:pPr>
      <w:r>
        <w:t>40% - самостоятельная работа (изучение материалов по учебнику, выполнение заданий и пр.);</w:t>
      </w:r>
    </w:p>
    <w:p w:rsidR="00985DFF" w:rsidRDefault="00985DFF" w:rsidP="00985DFF">
      <w:pPr>
        <w:sectPr w:rsidR="00985DFF">
          <w:pgSz w:w="11910" w:h="16840"/>
          <w:pgMar w:top="1040" w:right="720" w:bottom="280" w:left="1600" w:header="720" w:footer="720" w:gutter="0"/>
          <w:cols w:space="720"/>
        </w:sectPr>
      </w:pP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21"/>
        </w:tabs>
        <w:spacing w:before="67"/>
        <w:ind w:right="127" w:firstLine="0"/>
        <w:jc w:val="both"/>
        <w:rPr>
          <w:sz w:val="28"/>
        </w:rPr>
      </w:pPr>
      <w:r>
        <w:rPr>
          <w:sz w:val="28"/>
        </w:rPr>
        <w:lastRenderedPageBreak/>
        <w:t>Учитель-предметник к каждой теме урока прикладывает план занятий с активными ссылками на интернет - ресурсы, чтобы учащиеся и их родители смогли самостоятельно организовать последовательное изучение темы (см. Приложение 1 к Положению «Методические рекомендации по организации дистанционного</w:t>
      </w:r>
      <w:r>
        <w:rPr>
          <w:spacing w:val="52"/>
          <w:sz w:val="28"/>
        </w:rPr>
        <w:t xml:space="preserve">  </w:t>
      </w:r>
      <w:r>
        <w:rPr>
          <w:sz w:val="28"/>
        </w:rPr>
        <w:t>обучения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4"/>
          <w:sz w:val="28"/>
        </w:rPr>
        <w:t xml:space="preserve">  </w:t>
      </w:r>
      <w:r>
        <w:rPr>
          <w:sz w:val="28"/>
        </w:rPr>
        <w:t>общеобразовательных</w:t>
      </w:r>
      <w:r>
        <w:rPr>
          <w:spacing w:val="54"/>
          <w:sz w:val="28"/>
        </w:rPr>
        <w:t xml:space="preserve">  </w:t>
      </w:r>
      <w:r>
        <w:rPr>
          <w:sz w:val="28"/>
        </w:rPr>
        <w:t>организациях»,</w:t>
      </w:r>
      <w:r>
        <w:rPr>
          <w:spacing w:val="55"/>
          <w:sz w:val="28"/>
        </w:rPr>
        <w:t xml:space="preserve">  </w:t>
      </w:r>
      <w:r>
        <w:rPr>
          <w:spacing w:val="-5"/>
          <w:sz w:val="28"/>
        </w:rPr>
        <w:t>п.5</w:t>
      </w:r>
    </w:p>
    <w:p w:rsidR="00985DFF" w:rsidRDefault="00985DFF" w:rsidP="00985DFF">
      <w:pPr>
        <w:pStyle w:val="a3"/>
        <w:spacing w:before="1" w:line="322" w:lineRule="exact"/>
      </w:pPr>
      <w:r>
        <w:t>«Внесение</w:t>
      </w:r>
      <w:r>
        <w:rPr>
          <w:spacing w:val="-8"/>
        </w:rPr>
        <w:t xml:space="preserve"> </w:t>
      </w:r>
      <w:r>
        <w:t>корректив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поурочное</w:t>
      </w:r>
      <w:r>
        <w:rPr>
          <w:spacing w:val="-7"/>
        </w:rPr>
        <w:t xml:space="preserve"> </w:t>
      </w:r>
      <w:r>
        <w:rPr>
          <w:spacing w:val="-2"/>
        </w:rPr>
        <w:t>планирование»)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88"/>
        </w:tabs>
        <w:spacing w:line="242" w:lineRule="auto"/>
        <w:ind w:right="130" w:firstLine="0"/>
        <w:jc w:val="both"/>
        <w:rPr>
          <w:sz w:val="28"/>
        </w:rPr>
      </w:pPr>
      <w:r>
        <w:rPr>
          <w:sz w:val="28"/>
        </w:rPr>
        <w:t>Учитель-предметник организует образовательную деятельность через следующие формы: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67"/>
        </w:tabs>
        <w:ind w:right="123" w:firstLine="0"/>
        <w:rPr>
          <w:sz w:val="28"/>
        </w:rPr>
      </w:pPr>
      <w:r>
        <w:rPr>
          <w:sz w:val="28"/>
        </w:rPr>
        <w:t xml:space="preserve">индивидуальные и групповые консультации обучающихся (веб-камера, через сообщения в группы в социальных сетях, Skype, Telegram, WhatsApp и </w:t>
      </w:r>
      <w:r>
        <w:rPr>
          <w:spacing w:val="-2"/>
          <w:sz w:val="28"/>
        </w:rPr>
        <w:t>др.);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71"/>
        </w:tabs>
        <w:spacing w:line="321" w:lineRule="exact"/>
        <w:ind w:left="370" w:hanging="269"/>
        <w:rPr>
          <w:sz w:val="28"/>
        </w:rPr>
      </w:pPr>
      <w:r>
        <w:rPr>
          <w:sz w:val="28"/>
        </w:rPr>
        <w:t>дистанционное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сети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платформах:</w:t>
      </w:r>
    </w:p>
    <w:p w:rsidR="00985DFF" w:rsidRDefault="00985DFF" w:rsidP="00985DFF">
      <w:pPr>
        <w:pStyle w:val="a3"/>
      </w:pPr>
      <w:r>
        <w:t>«Учи.ру»,</w:t>
      </w:r>
      <w:r>
        <w:rPr>
          <w:spacing w:val="-6"/>
        </w:rPr>
        <w:t xml:space="preserve"> </w:t>
      </w:r>
      <w:r>
        <w:t>«Яндекс.Учебник»,</w:t>
      </w:r>
      <w:r>
        <w:rPr>
          <w:spacing w:val="59"/>
        </w:rPr>
        <w:t xml:space="preserve"> </w:t>
      </w:r>
      <w:r>
        <w:t>«Сферум»РЭШ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75"/>
        </w:tabs>
        <w:ind w:right="123" w:firstLine="0"/>
        <w:rPr>
          <w:sz w:val="28"/>
        </w:rPr>
      </w:pPr>
      <w:r>
        <w:rPr>
          <w:sz w:val="28"/>
        </w:rPr>
        <w:t>онлайн - тестирование в сети интернет на платформах: «Решу ОГЭ», «Решу ЕГЭ», «Учи.ру», «Яндекс.Учебник» и др.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87"/>
        </w:tabs>
        <w:ind w:right="125" w:firstLine="0"/>
        <w:rPr>
          <w:sz w:val="28"/>
        </w:rPr>
      </w:pPr>
      <w:r>
        <w:rPr>
          <w:sz w:val="28"/>
        </w:rPr>
        <w:t>самостоятельная работа обучающегося может включать следующие формы (элементы) дистанционного обучения: работа с электронной версией учебника, просмотр видео-лекций, видео – уроков, прослушивание аудиоматериала, компьютерное тестирование, изучение печатных и других методических учебных материалов и пр.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700"/>
        </w:tabs>
        <w:ind w:right="123" w:firstLine="0"/>
        <w:jc w:val="both"/>
        <w:rPr>
          <w:sz w:val="28"/>
        </w:rPr>
      </w:pPr>
      <w:r>
        <w:rPr>
          <w:sz w:val="28"/>
        </w:rPr>
        <w:t>Учитель продумывает организацию текущего контроля посредством системы онлайн тестирования, выдачи самостоятельных работ и пр. Самостоятельная деятельность обучающихся может быть оценена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 только в случае достижения обучающимися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работы). В случае невыполнения заданий без уважительной причины в срок выставляется неудовлетворительная отметка, за исключением, если обучающийся в данный момент находится на лечении.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599"/>
        </w:tabs>
        <w:ind w:right="131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 учителем</w:t>
      </w:r>
      <w:r>
        <w:rPr>
          <w:spacing w:val="58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5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0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регламентируется</w:t>
      </w:r>
    </w:p>
    <w:p w:rsidR="00985DFF" w:rsidRDefault="00985DFF" w:rsidP="00985DFF">
      <w:pPr>
        <w:pStyle w:val="a3"/>
        <w:ind w:right="131"/>
      </w:pPr>
      <w:r>
        <w:t>«Методическими рекомендациями по организации дистанционного обучения 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организациях»,</w:t>
      </w:r>
      <w:r>
        <w:rPr>
          <w:spacing w:val="-6"/>
        </w:rPr>
        <w:t xml:space="preserve"> </w:t>
      </w:r>
      <w:r>
        <w:t>п.6</w:t>
      </w:r>
      <w:r>
        <w:rPr>
          <w:spacing w:val="-5"/>
        </w:rPr>
        <w:t xml:space="preserve"> </w:t>
      </w:r>
      <w:r>
        <w:t>(см.</w:t>
      </w:r>
      <w:r>
        <w:rPr>
          <w:spacing w:val="-6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Положению)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731"/>
        </w:tabs>
        <w:ind w:right="129" w:firstLine="0"/>
        <w:jc w:val="both"/>
        <w:rPr>
          <w:sz w:val="28"/>
        </w:rPr>
      </w:pPr>
      <w:r>
        <w:rPr>
          <w:sz w:val="28"/>
        </w:rPr>
        <w:t>Учитель обязан заполнить электронный классный журнал в день проведения урока. В графе домашнее задание подробно описать, что необходимо выполнить ученику, прикрепить справочные материалы, инструкции к выполнению заданий, ссылки на видеоуроки и др.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777"/>
        </w:tabs>
        <w:ind w:right="130" w:firstLine="0"/>
        <w:jc w:val="both"/>
        <w:rPr>
          <w:sz w:val="28"/>
        </w:rPr>
      </w:pPr>
      <w:r>
        <w:rPr>
          <w:sz w:val="28"/>
        </w:rPr>
        <w:t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 в Учреждении, являются рабочим временем сотрудников Учреждения.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786"/>
        </w:tabs>
        <w:ind w:right="129" w:firstLine="0"/>
        <w:jc w:val="both"/>
        <w:rPr>
          <w:sz w:val="28"/>
        </w:rPr>
      </w:pPr>
      <w:r>
        <w:rPr>
          <w:sz w:val="28"/>
        </w:rPr>
        <w:t>В период отмены учебных занятий (образовательной деятельности) в период карантина учителя и другие педагогические работники привлекаются к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образовательно-воспитательной,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работе.</w:t>
      </w:r>
    </w:p>
    <w:p w:rsidR="00985DFF" w:rsidRDefault="00985DFF" w:rsidP="00985DFF">
      <w:pPr>
        <w:jc w:val="both"/>
        <w:rPr>
          <w:sz w:val="28"/>
        </w:rPr>
        <w:sectPr w:rsidR="00985DFF">
          <w:pgSz w:w="11910" w:h="16840"/>
          <w:pgMar w:top="1040" w:right="720" w:bottom="280" w:left="1600" w:header="720" w:footer="720" w:gutter="0"/>
          <w:cols w:space="720"/>
        </w:sectPr>
      </w:pPr>
    </w:p>
    <w:p w:rsidR="00985DFF" w:rsidRDefault="00985DFF" w:rsidP="00985DFF">
      <w:pPr>
        <w:pStyle w:val="a3"/>
        <w:spacing w:before="67" w:line="242" w:lineRule="auto"/>
        <w:ind w:right="130"/>
      </w:pPr>
      <w:r>
        <w:lastRenderedPageBreak/>
        <w:t>На заседаниях школьных методических сообществ учителя делятся опытом работы использования ДОТ в образовательной деятельности.</w:t>
      </w:r>
    </w:p>
    <w:p w:rsidR="00985DFF" w:rsidRDefault="00985DFF" w:rsidP="00985DFF">
      <w:pPr>
        <w:pStyle w:val="a3"/>
        <w:ind w:right="125"/>
      </w:pPr>
      <w:r>
        <w:t>2.11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Продолжительность рабочего времени педагоговво время карантина определяется исходя из продолжительности рабочей недели (36 часов в неделю).</w:t>
      </w:r>
    </w:p>
    <w:p w:rsidR="00985DFF" w:rsidRDefault="00985DFF" w:rsidP="00985DFF">
      <w:pPr>
        <w:pStyle w:val="a5"/>
        <w:numPr>
          <w:ilvl w:val="1"/>
          <w:numId w:val="1"/>
        </w:numPr>
        <w:tabs>
          <w:tab w:val="left" w:pos="837"/>
        </w:tabs>
        <w:ind w:right="125" w:firstLine="0"/>
        <w:jc w:val="both"/>
        <w:rPr>
          <w:sz w:val="28"/>
        </w:rPr>
      </w:pPr>
      <w:r>
        <w:rPr>
          <w:sz w:val="28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985DFF" w:rsidRDefault="00985DFF" w:rsidP="00985DFF">
      <w:pPr>
        <w:pStyle w:val="a5"/>
        <w:numPr>
          <w:ilvl w:val="1"/>
          <w:numId w:val="1"/>
        </w:numPr>
        <w:tabs>
          <w:tab w:val="left" w:pos="765"/>
        </w:tabs>
        <w:ind w:right="127" w:firstLine="0"/>
        <w:jc w:val="both"/>
        <w:rPr>
          <w:sz w:val="28"/>
        </w:rPr>
      </w:pPr>
      <w:r>
        <w:rPr>
          <w:sz w:val="28"/>
        </w:rPr>
        <w:t>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курсам.</w:t>
      </w:r>
    </w:p>
    <w:p w:rsidR="00985DFF" w:rsidRDefault="00985DFF" w:rsidP="00985DFF">
      <w:pPr>
        <w:pStyle w:val="a5"/>
        <w:numPr>
          <w:ilvl w:val="1"/>
          <w:numId w:val="1"/>
        </w:numPr>
        <w:tabs>
          <w:tab w:val="left" w:pos="796"/>
        </w:tabs>
        <w:ind w:right="126" w:firstLine="0"/>
        <w:jc w:val="both"/>
        <w:rPr>
          <w:sz w:val="28"/>
        </w:rPr>
      </w:pPr>
      <w:r>
        <w:rPr>
          <w:sz w:val="28"/>
        </w:rPr>
        <w:t>Обучающиеся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викторинах, чемпионатах и других мероприятиях, организуемых и (или) проводимых Школой.</w:t>
      </w:r>
    </w:p>
    <w:p w:rsidR="00985DFF" w:rsidRDefault="00985DFF" w:rsidP="00985DFF">
      <w:pPr>
        <w:pStyle w:val="11"/>
        <w:numPr>
          <w:ilvl w:val="0"/>
          <w:numId w:val="2"/>
        </w:numPr>
        <w:tabs>
          <w:tab w:val="left" w:pos="438"/>
        </w:tabs>
        <w:ind w:right="133" w:firstLine="0"/>
        <w:jc w:val="both"/>
      </w:pPr>
      <w:r>
        <w:t xml:space="preserve">Права, обязанности и ответственность участников образовательных </w:t>
      </w:r>
      <w:r>
        <w:rPr>
          <w:spacing w:val="-2"/>
        </w:rPr>
        <w:t>отношений.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721"/>
        </w:tabs>
        <w:ind w:right="130" w:firstLine="0"/>
        <w:jc w:val="both"/>
        <w:rPr>
          <w:sz w:val="28"/>
        </w:rPr>
      </w:pPr>
      <w:r>
        <w:rPr>
          <w:sz w:val="28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44"/>
        </w:tabs>
        <w:ind w:right="128" w:firstLine="0"/>
        <w:jc w:val="both"/>
        <w:rPr>
          <w:sz w:val="28"/>
        </w:rPr>
      </w:pPr>
      <w:r>
        <w:rPr>
          <w:sz w:val="28"/>
        </w:rPr>
        <w:t>Обучение в дистанционной форме может осуществляться по основной образовательной программе Учреждения и по программе обучения детей с ограниченными возможностями здоровья, обучении с целью углубления и расширения знаний по отдельным предметам, учебным курсам и курсам внеурочной деятельности.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71"/>
        </w:tabs>
        <w:ind w:right="123" w:firstLine="0"/>
        <w:jc w:val="both"/>
        <w:rPr>
          <w:sz w:val="28"/>
        </w:rPr>
      </w:pPr>
      <w:r>
        <w:rPr>
          <w:sz w:val="28"/>
        </w:rPr>
        <w:t>Обучающиеся в дистанционной форме имеют все права и несут все обязанности, предусмотренные Федеральным законом «Об образовании в Российской Федерации» 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наравне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 других мероприятиях, организуемых и (или) проводимых </w:t>
      </w:r>
      <w:r>
        <w:rPr>
          <w:spacing w:val="-2"/>
          <w:sz w:val="28"/>
        </w:rPr>
        <w:t>Учреждением.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595"/>
        </w:tabs>
        <w:spacing w:line="321" w:lineRule="exact"/>
        <w:ind w:left="594" w:hanging="493"/>
        <w:jc w:val="both"/>
        <w:rPr>
          <w:sz w:val="28"/>
        </w:rPr>
      </w:pPr>
      <w:r>
        <w:rPr>
          <w:spacing w:val="-2"/>
          <w:sz w:val="28"/>
        </w:rPr>
        <w:t>Учреждение:</w:t>
      </w:r>
    </w:p>
    <w:p w:rsidR="00985DFF" w:rsidRDefault="00985DFF" w:rsidP="00985DFF">
      <w:pPr>
        <w:pStyle w:val="a5"/>
        <w:numPr>
          <w:ilvl w:val="2"/>
          <w:numId w:val="2"/>
        </w:numPr>
        <w:tabs>
          <w:tab w:val="left" w:pos="803"/>
        </w:tabs>
        <w:ind w:left="802" w:hanging="701"/>
        <w:jc w:val="both"/>
        <w:rPr>
          <w:sz w:val="28"/>
        </w:rPr>
      </w:pPr>
      <w:r>
        <w:rPr>
          <w:sz w:val="28"/>
        </w:rPr>
        <w:t>Выявляет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обучении.</w:t>
      </w:r>
    </w:p>
    <w:p w:rsidR="00985DFF" w:rsidRDefault="00985DFF" w:rsidP="00985DFF">
      <w:pPr>
        <w:jc w:val="both"/>
        <w:rPr>
          <w:sz w:val="28"/>
        </w:rPr>
        <w:sectPr w:rsidR="00985DFF">
          <w:pgSz w:w="11910" w:h="16840"/>
          <w:pgMar w:top="1040" w:right="720" w:bottom="280" w:left="1600" w:header="720" w:footer="720" w:gutter="0"/>
          <w:cols w:space="720"/>
        </w:sectPr>
      </w:pPr>
    </w:p>
    <w:p w:rsidR="00985DFF" w:rsidRDefault="00985DFF" w:rsidP="00985DFF">
      <w:pPr>
        <w:pStyle w:val="a5"/>
        <w:numPr>
          <w:ilvl w:val="2"/>
          <w:numId w:val="2"/>
        </w:numPr>
        <w:tabs>
          <w:tab w:val="left" w:pos="968"/>
        </w:tabs>
        <w:spacing w:before="67"/>
        <w:ind w:right="124" w:firstLine="0"/>
        <w:jc w:val="both"/>
        <w:rPr>
          <w:sz w:val="28"/>
        </w:rPr>
      </w:pPr>
      <w:r>
        <w:rPr>
          <w:sz w:val="28"/>
        </w:rPr>
        <w:lastRenderedPageBreak/>
        <w:t>Принимает педагогическим советом решение об использовании дистанционного обучения и электронного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 удовлетворения образовательных потребностей обучающихся и детей с ограниченными возможностями здоровья, обучении с целью углубления и расширения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знаний по отдельным предметам, учебным курсам и курсам внеурочной </w:t>
      </w:r>
      <w:r>
        <w:rPr>
          <w:spacing w:val="-2"/>
          <w:sz w:val="28"/>
        </w:rPr>
        <w:t>деятельности.</w:t>
      </w:r>
    </w:p>
    <w:p w:rsidR="00985DFF" w:rsidRDefault="00985DFF" w:rsidP="00985DFF">
      <w:pPr>
        <w:pStyle w:val="a5"/>
        <w:numPr>
          <w:ilvl w:val="2"/>
          <w:numId w:val="2"/>
        </w:numPr>
        <w:tabs>
          <w:tab w:val="left" w:pos="939"/>
        </w:tabs>
        <w:spacing w:before="1" w:line="242" w:lineRule="auto"/>
        <w:ind w:right="132" w:firstLine="0"/>
        <w:jc w:val="both"/>
        <w:rPr>
          <w:sz w:val="28"/>
        </w:rPr>
      </w:pPr>
      <w:r>
        <w:rPr>
          <w:sz w:val="28"/>
        </w:rPr>
        <w:t xml:space="preserve">Включает часы дистанционного обучения в учебное расписание </w:t>
      </w:r>
      <w:r>
        <w:rPr>
          <w:spacing w:val="-2"/>
          <w:sz w:val="28"/>
        </w:rPr>
        <w:t>Учреждения.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11"/>
        </w:tabs>
        <w:ind w:right="131" w:firstLine="0"/>
        <w:jc w:val="both"/>
        <w:rPr>
          <w:sz w:val="28"/>
        </w:rPr>
      </w:pPr>
      <w:r>
        <w:rPr>
          <w:sz w:val="28"/>
        </w:rPr>
        <w:t xml:space="preserve">За выполнение заданий и ликвидацию задолженностей (при наличии) по учебным предметам ответственность несут родители (законные </w:t>
      </w:r>
      <w:r>
        <w:rPr>
          <w:spacing w:val="-2"/>
          <w:sz w:val="28"/>
        </w:rPr>
        <w:t>представители).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39"/>
        </w:tabs>
        <w:ind w:right="128" w:firstLine="0"/>
        <w:jc w:val="both"/>
        <w:rPr>
          <w:sz w:val="28"/>
        </w:rPr>
      </w:pPr>
      <w:r>
        <w:rPr>
          <w:sz w:val="28"/>
        </w:rPr>
        <w:t>Для обучающихся, выполнявших задания и не усвоивших пройденный учебный материал, учитель-предметник организует дистанционные индивидуальные или групповые консультации для ликвидации пробелов.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54"/>
        </w:tabs>
        <w:ind w:right="124" w:firstLine="0"/>
        <w:jc w:val="both"/>
        <w:rPr>
          <w:sz w:val="28"/>
        </w:rPr>
      </w:pPr>
      <w:r>
        <w:rPr>
          <w:sz w:val="28"/>
        </w:rPr>
        <w:t>Независимо от количества досрочных, дополнительных дней каникул, выходных, карантинных дней приостановления учебных занятий в учебном году Учреждение несет в установленном законодательством РФ порядке ответственность за реализацию в полном объеме образовательных 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</w:p>
    <w:p w:rsidR="00985DFF" w:rsidRDefault="00985DFF" w:rsidP="00985DFF">
      <w:pPr>
        <w:pStyle w:val="11"/>
        <w:numPr>
          <w:ilvl w:val="0"/>
          <w:numId w:val="2"/>
        </w:numPr>
        <w:tabs>
          <w:tab w:val="left" w:pos="832"/>
        </w:tabs>
        <w:ind w:right="129" w:firstLine="0"/>
        <w:jc w:val="both"/>
      </w:pPr>
      <w:r>
        <w:t>Техническое обеспечение использования дистанционных образовательных технологий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800"/>
        </w:tabs>
        <w:ind w:right="127" w:firstLine="0"/>
        <w:jc w:val="both"/>
        <w:rPr>
          <w:sz w:val="28"/>
        </w:rPr>
      </w:pPr>
      <w:r>
        <w:rPr>
          <w:sz w:val="28"/>
        </w:rPr>
        <w:t>Учебный процесс с использованием электронного обучения и дистанционных образовательных технологий в Учреждение обеспечивается следующими техническими средствами( если не предусмотрено нахождение педагогического коллектива в условиях выходных дней, самоизоляции, карантинных дней):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40"/>
        </w:tabs>
        <w:ind w:right="126" w:firstLine="0"/>
        <w:rPr>
          <w:sz w:val="28"/>
        </w:rPr>
      </w:pPr>
      <w:r>
        <w:rPr>
          <w:sz w:val="28"/>
        </w:rPr>
        <w:t>компьютерными классом, АРМ учителя, web-камерами, микрофонами и звукоусилительной и проекционной аппаратурой;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98"/>
        </w:tabs>
        <w:ind w:right="130" w:firstLine="0"/>
        <w:rPr>
          <w:sz w:val="28"/>
        </w:rPr>
      </w:pPr>
      <w:r>
        <w:rPr>
          <w:sz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359"/>
        </w:tabs>
        <w:ind w:right="129" w:firstLine="0"/>
        <w:rPr>
          <w:sz w:val="28"/>
        </w:rPr>
      </w:pPr>
      <w:r>
        <w:rPr>
          <w:sz w:val="28"/>
        </w:rPr>
        <w:t>локальной сетью с выходом в Интернет, с пропускной способностью, достаточной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оперативного доступа к учебно-методическим ресурсам.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644"/>
        </w:tabs>
        <w:ind w:right="132" w:firstLine="0"/>
        <w:jc w:val="both"/>
        <w:rPr>
          <w:sz w:val="28"/>
        </w:rPr>
      </w:pPr>
      <w:r>
        <w:rPr>
          <w:sz w:val="28"/>
        </w:rPr>
        <w:t>Техническое обеспечение учащегося с использованием дистанционных образовательных технологий: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персональный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видео;</w:t>
      </w:r>
    </w:p>
    <w:p w:rsidR="00985DFF" w:rsidRDefault="00985DFF" w:rsidP="00985DFF">
      <w:pPr>
        <w:pStyle w:val="a5"/>
        <w:numPr>
          <w:ilvl w:val="0"/>
          <w:numId w:val="3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канал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985DFF" w:rsidRDefault="00985DFF" w:rsidP="00985DFF">
      <w:pPr>
        <w:pStyle w:val="11"/>
        <w:numPr>
          <w:ilvl w:val="0"/>
          <w:numId w:val="2"/>
        </w:numPr>
        <w:tabs>
          <w:tab w:val="left" w:pos="383"/>
        </w:tabs>
        <w:spacing w:line="320" w:lineRule="exact"/>
        <w:ind w:left="382" w:hanging="281"/>
        <w:jc w:val="both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985DFF" w:rsidRDefault="00985DFF" w:rsidP="00985DFF">
      <w:pPr>
        <w:pStyle w:val="a5"/>
        <w:numPr>
          <w:ilvl w:val="1"/>
          <w:numId w:val="2"/>
        </w:numPr>
        <w:tabs>
          <w:tab w:val="left" w:pos="748"/>
        </w:tabs>
        <w:ind w:right="128" w:firstLine="0"/>
        <w:jc w:val="both"/>
        <w:rPr>
          <w:sz w:val="28"/>
        </w:rPr>
      </w:pPr>
      <w:r>
        <w:rPr>
          <w:sz w:val="28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и иными локальными нормативными актами Учреждения.</w:t>
      </w:r>
    </w:p>
    <w:p w:rsidR="00985DFF" w:rsidRPr="0052728C" w:rsidRDefault="00985DFF" w:rsidP="00985DFF">
      <w:pPr>
        <w:pStyle w:val="a5"/>
        <w:numPr>
          <w:ilvl w:val="1"/>
          <w:numId w:val="2"/>
        </w:numPr>
        <w:tabs>
          <w:tab w:val="left" w:pos="595"/>
        </w:tabs>
        <w:spacing w:line="321" w:lineRule="exact"/>
        <w:ind w:left="594" w:hanging="493"/>
        <w:jc w:val="both"/>
        <w:rPr>
          <w:sz w:val="28"/>
        </w:rPr>
        <w:sectPr w:rsidR="00985DFF" w:rsidRPr="0052728C">
          <w:pgSz w:w="11910" w:h="16840"/>
          <w:pgMar w:top="1040" w:right="720" w:bottom="280" w:left="1600" w:header="720" w:footer="720" w:gutter="0"/>
          <w:cols w:space="720"/>
        </w:sectPr>
      </w:pPr>
      <w:r>
        <w:rPr>
          <w:sz w:val="28"/>
        </w:rPr>
        <w:t>Настоящие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985DFF" w:rsidRDefault="00985DFF" w:rsidP="00985DFF">
      <w:pPr>
        <w:pStyle w:val="a3"/>
        <w:ind w:left="0"/>
        <w:jc w:val="left"/>
        <w:rPr>
          <w:sz w:val="20"/>
        </w:rPr>
      </w:pPr>
    </w:p>
    <w:p w:rsidR="00985DFF" w:rsidRDefault="00985DFF">
      <w:bookmarkStart w:id="0" w:name="_GoBack"/>
      <w:bookmarkEnd w:id="0"/>
    </w:p>
    <w:sectPr w:rsidR="0098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F06"/>
    <w:multiLevelType w:val="multilevel"/>
    <w:tmpl w:val="4B5EC2CE"/>
    <w:lvl w:ilvl="0">
      <w:start w:val="2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5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856"/>
      </w:pPr>
      <w:rPr>
        <w:rFonts w:hint="default"/>
        <w:lang w:val="ru-RU" w:eastAsia="en-US" w:bidi="ar-SA"/>
      </w:rPr>
    </w:lvl>
  </w:abstractNum>
  <w:abstractNum w:abstractNumId="1" w15:restartNumberingAfterBreak="0">
    <w:nsid w:val="3FDF1345"/>
    <w:multiLevelType w:val="multilevel"/>
    <w:tmpl w:val="CDDE41F6"/>
    <w:lvl w:ilvl="0">
      <w:start w:val="1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05"/>
      </w:pPr>
      <w:rPr>
        <w:rFonts w:hint="default"/>
        <w:lang w:val="ru-RU" w:eastAsia="en-US" w:bidi="ar-SA"/>
      </w:rPr>
    </w:lvl>
  </w:abstractNum>
  <w:abstractNum w:abstractNumId="2" w15:restartNumberingAfterBreak="0">
    <w:nsid w:val="610B33BC"/>
    <w:multiLevelType w:val="multilevel"/>
    <w:tmpl w:val="D3D88882"/>
    <w:lvl w:ilvl="0">
      <w:start w:val="2"/>
      <w:numFmt w:val="decimal"/>
      <w:lvlText w:val="%1"/>
      <w:lvlJc w:val="left"/>
      <w:pPr>
        <w:ind w:left="102" w:hanging="73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34"/>
      </w:pPr>
      <w:rPr>
        <w:rFonts w:hint="default"/>
        <w:lang w:val="ru-RU" w:eastAsia="en-US" w:bidi="ar-SA"/>
      </w:rPr>
    </w:lvl>
  </w:abstractNum>
  <w:abstractNum w:abstractNumId="3" w15:restartNumberingAfterBreak="0">
    <w:nsid w:val="755A52D5"/>
    <w:multiLevelType w:val="hybridMultilevel"/>
    <w:tmpl w:val="085E7FC2"/>
    <w:lvl w:ilvl="0" w:tplc="B4A00EF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266870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07C09E42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EE2CC4E6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4" w:tplc="67128F28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70AA8358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6D1ADAAA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2D3CAC6E">
      <w:numFmt w:val="bullet"/>
      <w:lvlText w:val="•"/>
      <w:lvlJc w:val="left"/>
      <w:pPr>
        <w:ind w:left="6740" w:hanging="164"/>
      </w:pPr>
      <w:rPr>
        <w:rFonts w:hint="default"/>
        <w:lang w:val="ru-RU" w:eastAsia="en-US" w:bidi="ar-SA"/>
      </w:rPr>
    </w:lvl>
    <w:lvl w:ilvl="8" w:tplc="8E082C08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76"/>
    <w:rsid w:val="00956876"/>
    <w:rsid w:val="00985DFF"/>
    <w:rsid w:val="00E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03B5"/>
  <w15:chartTrackingRefBased/>
  <w15:docId w15:val="{CFDE5519-0E04-49DD-8BC6-1D75136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5DF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DF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85DFF"/>
    <w:pPr>
      <w:widowControl w:val="0"/>
      <w:autoSpaceDE w:val="0"/>
      <w:autoSpaceDN w:val="0"/>
      <w:spacing w:before="1" w:after="0" w:line="240" w:lineRule="auto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85DF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2022-05-29T14:54:00Z</dcterms:created>
  <dcterms:modified xsi:type="dcterms:W3CDTF">2022-05-29T14:55:00Z</dcterms:modified>
</cp:coreProperties>
</file>